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64" w:rsidRDefault="0029237C" w:rsidP="00D91A95">
      <w:pPr>
        <w:tabs>
          <w:tab w:val="center" w:pos="4680"/>
        </w:tabs>
        <w:suppressAutoHyphens/>
        <w:spacing w:line="240" w:lineRule="atLeast"/>
      </w:pPr>
      <w:r>
        <w:rPr>
          <w:rFonts w:ascii="Arial Narrow" w:hAnsi="Arial Narrow" w:cs="Arial Narrow"/>
          <w:sz w:val="20"/>
          <w:szCs w:val="20"/>
        </w:rPr>
        <w:tab/>
      </w:r>
    </w:p>
    <w:p w:rsidR="00612053" w:rsidRPr="00C77F51" w:rsidRDefault="00612053" w:rsidP="003F54F1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1A7D97" w:rsidRPr="00C77F51" w:rsidRDefault="001A7D97" w:rsidP="00D337C0">
      <w:pPr>
        <w:tabs>
          <w:tab w:val="left" w:pos="432"/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29237C" w:rsidRPr="00C77F51" w:rsidRDefault="0029237C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6D7CD3" w:rsidRPr="00D2588F" w:rsidRDefault="0029237C" w:rsidP="00D2588F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b/>
        </w:rPr>
      </w:pPr>
      <w:r w:rsidRPr="00C77F51">
        <w:rPr>
          <w:b/>
          <w:u w:val="single"/>
        </w:rPr>
        <w:t>Journal Publications</w:t>
      </w:r>
    </w:p>
    <w:p w:rsidR="00084B1E" w:rsidRPr="00D2588F" w:rsidRDefault="006D7CD3" w:rsidP="00D2588F">
      <w:pPr>
        <w:pStyle w:val="Heading1"/>
        <w:ind w:left="432" w:hanging="432"/>
        <w:rPr>
          <w:b w:val="0"/>
          <w:sz w:val="24"/>
          <w:szCs w:val="24"/>
        </w:rPr>
      </w:pPr>
      <w:r w:rsidRPr="00D2588F">
        <w:rPr>
          <w:b w:val="0"/>
          <w:sz w:val="24"/>
          <w:szCs w:val="24"/>
        </w:rPr>
        <w:t xml:space="preserve">Butterworth, </w:t>
      </w:r>
      <w:r w:rsidRPr="00D2588F">
        <w:rPr>
          <w:b w:val="0"/>
          <w:sz w:val="24"/>
          <w:szCs w:val="24"/>
        </w:rPr>
        <w:t>B. J.,</w:t>
      </w:r>
      <w:r w:rsidRPr="00D2588F">
        <w:rPr>
          <w:b w:val="0"/>
          <w:sz w:val="24"/>
          <w:szCs w:val="24"/>
        </w:rPr>
        <w:t xml:space="preserve"> R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Desai, S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Metzger, P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A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Townsend, M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D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Schwartz, G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W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Petty, M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Mauder</w:t>
      </w:r>
      <w:proofErr w:type="spellEnd"/>
      <w:r w:rsidRPr="00D2588F">
        <w:rPr>
          <w:b w:val="0"/>
          <w:sz w:val="24"/>
          <w:szCs w:val="24"/>
        </w:rPr>
        <w:t>, H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Vogelmann</w:t>
      </w:r>
      <w:proofErr w:type="spellEnd"/>
      <w:r w:rsidRPr="00D2588F">
        <w:rPr>
          <w:b w:val="0"/>
          <w:sz w:val="24"/>
          <w:szCs w:val="24"/>
        </w:rPr>
        <w:t>, C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G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Andresen, T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Augustine, T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H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Bertram, W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>O</w:t>
      </w:r>
      <w:r w:rsidRPr="00D2588F">
        <w:rPr>
          <w:b w:val="0"/>
          <w:sz w:val="24"/>
          <w:szCs w:val="24"/>
        </w:rPr>
        <w:t xml:space="preserve">. </w:t>
      </w:r>
      <w:r w:rsidRPr="00D2588F">
        <w:rPr>
          <w:b w:val="0"/>
          <w:sz w:val="24"/>
          <w:szCs w:val="24"/>
        </w:rPr>
        <w:t>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Brown, M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Buban</w:t>
      </w:r>
      <w:proofErr w:type="spellEnd"/>
      <w:r w:rsidRPr="00D2588F">
        <w:rPr>
          <w:b w:val="0"/>
          <w:sz w:val="24"/>
          <w:szCs w:val="24"/>
        </w:rPr>
        <w:t>, P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Cleary, D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Durden, C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R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Florian, E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Ruiz Guzman, T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Iglinski</w:t>
      </w:r>
      <w:proofErr w:type="spellEnd"/>
      <w:r w:rsidRPr="00D2588F">
        <w:rPr>
          <w:b w:val="0"/>
          <w:sz w:val="24"/>
          <w:szCs w:val="24"/>
        </w:rPr>
        <w:t>, E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L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Kruger, K</w:t>
      </w:r>
      <w:r w:rsidRPr="00D2588F">
        <w:rPr>
          <w:b w:val="0"/>
          <w:sz w:val="24"/>
          <w:szCs w:val="24"/>
        </w:rPr>
        <w:t>. La</w:t>
      </w:r>
      <w:r w:rsidRPr="00D2588F">
        <w:rPr>
          <w:b w:val="0"/>
          <w:sz w:val="24"/>
          <w:szCs w:val="24"/>
        </w:rPr>
        <w:t>ntz, T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R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Lee, T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P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Meyers,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K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Mineau</w:t>
      </w:r>
      <w:proofErr w:type="spellEnd"/>
      <w:r w:rsidRPr="00D2588F">
        <w:rPr>
          <w:b w:val="0"/>
          <w:sz w:val="24"/>
          <w:szCs w:val="24"/>
        </w:rPr>
        <w:t>, E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R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Olson, S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P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Oncley</w:t>
      </w:r>
      <w:proofErr w:type="spellEnd"/>
      <w:r w:rsidRPr="00D2588F">
        <w:rPr>
          <w:b w:val="0"/>
          <w:sz w:val="24"/>
          <w:szCs w:val="24"/>
        </w:rPr>
        <w:t>, S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Paleri</w:t>
      </w:r>
      <w:proofErr w:type="spellEnd"/>
      <w:r w:rsidRPr="00D2588F">
        <w:rPr>
          <w:b w:val="0"/>
          <w:sz w:val="24"/>
          <w:szCs w:val="24"/>
        </w:rPr>
        <w:t>, R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A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Pertzborn</w:t>
      </w:r>
      <w:proofErr w:type="spellEnd"/>
      <w:r w:rsidRPr="00D2588F">
        <w:rPr>
          <w:b w:val="0"/>
          <w:sz w:val="24"/>
          <w:szCs w:val="24"/>
        </w:rPr>
        <w:t>, C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Pettersen, D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M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Plum</w:t>
      </w:r>
      <w:bookmarkStart w:id="0" w:name="_GoBack"/>
      <w:bookmarkEnd w:id="0"/>
      <w:r w:rsidRPr="00D2588F">
        <w:rPr>
          <w:b w:val="0"/>
          <w:sz w:val="24"/>
          <w:szCs w:val="24"/>
        </w:rPr>
        <w:t>mer, L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Riihimaki</w:t>
      </w:r>
      <w:proofErr w:type="spellEnd"/>
      <w:r w:rsidRPr="00D2588F">
        <w:rPr>
          <w:b w:val="0"/>
          <w:sz w:val="24"/>
          <w:szCs w:val="24"/>
        </w:rPr>
        <w:t>,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Sedlar</w:t>
      </w:r>
      <w:proofErr w:type="spellEnd"/>
      <w:r w:rsidRPr="00D2588F">
        <w:rPr>
          <w:b w:val="0"/>
          <w:sz w:val="24"/>
          <w:szCs w:val="24"/>
        </w:rPr>
        <w:t>, E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N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Smith,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Speidel, </w:t>
      </w:r>
      <w:r w:rsidRPr="00D2588F">
        <w:rPr>
          <w:b w:val="0"/>
          <w:sz w:val="24"/>
          <w:szCs w:val="24"/>
        </w:rPr>
        <w:t>P.</w:t>
      </w:r>
      <w:r w:rsidRPr="00D2588F">
        <w:rPr>
          <w:b w:val="0"/>
          <w:sz w:val="24"/>
          <w:szCs w:val="24"/>
        </w:rPr>
        <w:t xml:space="preserve"> C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Stoy</w:t>
      </w:r>
      <w:proofErr w:type="spellEnd"/>
      <w:r w:rsidRPr="00D2588F">
        <w:rPr>
          <w:b w:val="0"/>
          <w:sz w:val="24"/>
          <w:szCs w:val="24"/>
        </w:rPr>
        <w:t>, M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Sühring</w:t>
      </w:r>
      <w:proofErr w:type="spellEnd"/>
      <w:r w:rsidRPr="00D2588F">
        <w:rPr>
          <w:b w:val="0"/>
          <w:sz w:val="24"/>
          <w:szCs w:val="24"/>
        </w:rPr>
        <w:t>,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E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Thom, D</w:t>
      </w:r>
      <w:r w:rsidRPr="00D2588F">
        <w:rPr>
          <w:b w:val="0"/>
          <w:sz w:val="24"/>
          <w:szCs w:val="24"/>
        </w:rPr>
        <w:t xml:space="preserve">. </w:t>
      </w:r>
      <w:r w:rsidRPr="00D2588F">
        <w:rPr>
          <w:b w:val="0"/>
          <w:sz w:val="24"/>
          <w:szCs w:val="24"/>
        </w:rPr>
        <w:t>D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Turner, M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P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Vermeuel</w:t>
      </w:r>
      <w:proofErr w:type="spellEnd"/>
      <w:r w:rsidRPr="00D2588F">
        <w:rPr>
          <w:b w:val="0"/>
          <w:sz w:val="24"/>
          <w:szCs w:val="24"/>
        </w:rPr>
        <w:t>, T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Wagner, Z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Wang, L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Wanner</w:t>
      </w:r>
      <w:proofErr w:type="spellEnd"/>
      <w:r w:rsidRPr="00D2588F">
        <w:rPr>
          <w:b w:val="0"/>
          <w:sz w:val="24"/>
          <w:szCs w:val="24"/>
        </w:rPr>
        <w:t>, L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D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White, J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M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</w:t>
      </w:r>
      <w:proofErr w:type="spellStart"/>
      <w:r w:rsidRPr="00D2588F">
        <w:rPr>
          <w:b w:val="0"/>
          <w:sz w:val="24"/>
          <w:szCs w:val="24"/>
        </w:rPr>
        <w:t>Wilczak</w:t>
      </w:r>
      <w:proofErr w:type="spellEnd"/>
      <w:r w:rsidRPr="00D2588F">
        <w:rPr>
          <w:b w:val="0"/>
          <w:sz w:val="24"/>
          <w:szCs w:val="24"/>
        </w:rPr>
        <w:t>, D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B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Wright, T</w:t>
      </w:r>
      <w:r w:rsidRPr="00D2588F">
        <w:rPr>
          <w:b w:val="0"/>
          <w:sz w:val="24"/>
          <w:szCs w:val="24"/>
        </w:rPr>
        <w:t>.</w:t>
      </w:r>
      <w:r w:rsidRPr="00D2588F">
        <w:rPr>
          <w:b w:val="0"/>
          <w:sz w:val="24"/>
          <w:szCs w:val="24"/>
        </w:rPr>
        <w:t xml:space="preserve"> Zheng</w:t>
      </w:r>
      <w:r w:rsidRPr="00D2588F">
        <w:rPr>
          <w:b w:val="0"/>
          <w:sz w:val="24"/>
          <w:szCs w:val="24"/>
        </w:rPr>
        <w:t xml:space="preserve">, 2020:  </w:t>
      </w:r>
      <w:r w:rsidRPr="00D2588F">
        <w:rPr>
          <w:b w:val="0"/>
          <w:sz w:val="24"/>
          <w:szCs w:val="24"/>
        </w:rPr>
        <w:t>Connecting Land</w:t>
      </w:r>
      <w:r w:rsidR="00D2588F">
        <w:rPr>
          <w:b w:val="0"/>
          <w:sz w:val="24"/>
          <w:szCs w:val="24"/>
        </w:rPr>
        <w:t>-</w:t>
      </w:r>
      <w:r w:rsidRPr="00D2588F">
        <w:rPr>
          <w:b w:val="0"/>
          <w:sz w:val="24"/>
          <w:szCs w:val="24"/>
        </w:rPr>
        <w:t>Atmosphere Interactions to Surface Heterogeneity in CHEESEHEAD 20</w:t>
      </w:r>
      <w:r w:rsidR="00D2588F">
        <w:rPr>
          <w:b w:val="0"/>
          <w:sz w:val="24"/>
          <w:szCs w:val="24"/>
        </w:rPr>
        <w:t>20.  S</w:t>
      </w:r>
      <w:r w:rsidRPr="00D2588F">
        <w:rPr>
          <w:b w:val="0"/>
          <w:sz w:val="24"/>
          <w:szCs w:val="24"/>
        </w:rPr>
        <w:t xml:space="preserve">ubmitted to Bull. Amer. Meteor. Soc. </w:t>
      </w:r>
    </w:p>
    <w:p w:rsidR="00084B1E" w:rsidRDefault="00084B1E" w:rsidP="00BB53CD">
      <w:pPr>
        <w:ind w:left="432" w:hanging="432"/>
      </w:pPr>
      <w:proofErr w:type="spellStart"/>
      <w:r>
        <w:t>Draxl</w:t>
      </w:r>
      <w:proofErr w:type="spellEnd"/>
      <w:r>
        <w:t xml:space="preserve">, </w:t>
      </w:r>
      <w:r>
        <w:t xml:space="preserve">C. </w:t>
      </w:r>
      <w:r>
        <w:t>R</w:t>
      </w:r>
      <w:r>
        <w:t>.</w:t>
      </w:r>
      <w:r>
        <w:t xml:space="preserve"> P</w:t>
      </w:r>
      <w:r>
        <w:t>.</w:t>
      </w:r>
      <w:r>
        <w:t xml:space="preserve"> </w:t>
      </w:r>
      <w:proofErr w:type="spellStart"/>
      <w:r>
        <w:t>Worsnop</w:t>
      </w:r>
      <w:proofErr w:type="spellEnd"/>
      <w:r>
        <w:t>, G</w:t>
      </w:r>
      <w:r>
        <w:t>.</w:t>
      </w:r>
      <w:r>
        <w:t xml:space="preserve"> Xia, Y</w:t>
      </w:r>
      <w:r>
        <w:t>.</w:t>
      </w:r>
      <w:r>
        <w:t xml:space="preserve"> </w:t>
      </w:r>
      <w:proofErr w:type="spellStart"/>
      <w:r>
        <w:t>Pichugina</w:t>
      </w:r>
      <w:proofErr w:type="spellEnd"/>
      <w:r>
        <w:t>, D</w:t>
      </w:r>
      <w:r>
        <w:t>.</w:t>
      </w:r>
      <w:r>
        <w:t xml:space="preserve"> Chand, J</w:t>
      </w:r>
      <w:r>
        <w:t>.</w:t>
      </w:r>
      <w:r>
        <w:t xml:space="preserve"> K</w:t>
      </w:r>
      <w:r>
        <w:t>.</w:t>
      </w:r>
      <w:r>
        <w:t xml:space="preserve"> Lundquist, J</w:t>
      </w:r>
      <w:r>
        <w:t>.</w:t>
      </w:r>
      <w:r>
        <w:t xml:space="preserve"> Sharp, G</w:t>
      </w:r>
      <w:r>
        <w:t>.</w:t>
      </w:r>
      <w:r>
        <w:t xml:space="preserve"> </w:t>
      </w:r>
      <w:proofErr w:type="spellStart"/>
      <w:r>
        <w:t>Wedam, J</w:t>
      </w:r>
      <w:r>
        <w:t>.</w:t>
      </w:r>
      <w:r>
        <w:t xml:space="preserve"> </w:t>
      </w:r>
      <w:proofErr w:type="spellEnd"/>
      <w:r>
        <w:t>M</w:t>
      </w:r>
      <w:r>
        <w:t>.</w:t>
      </w:r>
      <w:r>
        <w:t xml:space="preserve"> </w:t>
      </w:r>
      <w:proofErr w:type="spellStart"/>
      <w:r>
        <w:t>Wilczak</w:t>
      </w:r>
      <w:proofErr w:type="spellEnd"/>
      <w:r>
        <w:t xml:space="preserve">, </w:t>
      </w:r>
      <w:r>
        <w:t xml:space="preserve">and </w:t>
      </w:r>
      <w:r>
        <w:t>L</w:t>
      </w:r>
      <w:r>
        <w:t>.</w:t>
      </w:r>
      <w:r>
        <w:t xml:space="preserve"> </w:t>
      </w:r>
      <w:r w:rsidR="00BB53CD">
        <w:t>K. Berg, 2020: Mountain waves impact wind power generation</w:t>
      </w:r>
      <w:r w:rsidR="00A75F61">
        <w:t>.</w:t>
      </w:r>
      <w:r w:rsidR="00BB53CD">
        <w:t xml:space="preserve"> </w:t>
      </w:r>
      <w:r w:rsidR="00A75F61">
        <w:t>S</w:t>
      </w:r>
      <w:r>
        <w:t xml:space="preserve">ubmitted to Wind Energy Sci. Discussions. </w:t>
      </w:r>
    </w:p>
    <w:p w:rsidR="00084B1E" w:rsidRDefault="00084B1E" w:rsidP="00BB53CD">
      <w:pPr>
        <w:pStyle w:val="NormalWeb"/>
        <w:spacing w:before="0" w:beforeAutospacing="0" w:after="0" w:afterAutospacing="0"/>
      </w:pPr>
    </w:p>
    <w:p w:rsidR="00461D78" w:rsidRPr="006D1393" w:rsidRDefault="00BB7AD9" w:rsidP="006D1393">
      <w:pPr>
        <w:pStyle w:val="NormalWeb"/>
        <w:spacing w:before="0" w:beforeAutospacing="0" w:after="0" w:afterAutospacing="0"/>
        <w:ind w:left="432" w:hanging="432"/>
      </w:pPr>
      <w:proofErr w:type="spellStart"/>
      <w:r w:rsidRPr="006D1393">
        <w:t>Pichugina</w:t>
      </w:r>
      <w:proofErr w:type="spellEnd"/>
      <w:r w:rsidRPr="006D1393">
        <w:t>,</w:t>
      </w:r>
      <w:r w:rsidRPr="006D1393">
        <w:t xml:space="preserve"> Y.,</w:t>
      </w:r>
      <w:r w:rsidRPr="006D1393">
        <w:t xml:space="preserve"> R</w:t>
      </w:r>
      <w:r w:rsidRPr="006D1393">
        <w:t>.</w:t>
      </w:r>
      <w:r w:rsidRPr="006D1393">
        <w:t xml:space="preserve"> Banta, W. Brewer, L</w:t>
      </w:r>
      <w:r w:rsidRPr="006D1393">
        <w:t>.</w:t>
      </w:r>
      <w:r w:rsidRPr="006D1393">
        <w:t xml:space="preserve"> Bianco, C</w:t>
      </w:r>
      <w:r w:rsidRPr="006D1393">
        <w:t>.</w:t>
      </w:r>
      <w:r w:rsidRPr="006D1393">
        <w:t xml:space="preserve"> </w:t>
      </w:r>
      <w:proofErr w:type="spellStart"/>
      <w:r w:rsidRPr="006D1393">
        <w:t>Draxl</w:t>
      </w:r>
      <w:proofErr w:type="spellEnd"/>
      <w:r w:rsidRPr="006D1393">
        <w:t>, J</w:t>
      </w:r>
      <w:r w:rsidRPr="006D1393">
        <w:t>.</w:t>
      </w:r>
      <w:r w:rsidRPr="006D1393">
        <w:t xml:space="preserve"> Kenyon, J</w:t>
      </w:r>
      <w:r w:rsidRPr="006D1393">
        <w:t>.</w:t>
      </w:r>
      <w:r w:rsidRPr="006D1393">
        <w:t xml:space="preserve"> Lundquist, J</w:t>
      </w:r>
      <w:r w:rsidRPr="006D1393">
        <w:t>.</w:t>
      </w:r>
      <w:r w:rsidRPr="006D1393">
        <w:t xml:space="preserve"> Olson, D</w:t>
      </w:r>
      <w:r w:rsidRPr="006D1393">
        <w:t>.</w:t>
      </w:r>
      <w:r w:rsidRPr="006D1393">
        <w:t xml:space="preserve"> Turner, S</w:t>
      </w:r>
      <w:r w:rsidRPr="006D1393">
        <w:t>.</w:t>
      </w:r>
      <w:r w:rsidRPr="006D1393">
        <w:t xml:space="preserve"> Wharton, </w:t>
      </w:r>
      <w:r w:rsidRPr="006D1393">
        <w:t xml:space="preserve">J. </w:t>
      </w:r>
      <w:proofErr w:type="spellStart"/>
      <w:r w:rsidRPr="006D1393">
        <w:t>Wilczak</w:t>
      </w:r>
      <w:proofErr w:type="spellEnd"/>
      <w:r w:rsidRPr="006D1393">
        <w:t xml:space="preserve">, </w:t>
      </w:r>
      <w:r w:rsidRPr="006D1393">
        <w:t>S</w:t>
      </w:r>
      <w:r w:rsidRPr="006D1393">
        <w:t>.</w:t>
      </w:r>
      <w:r w:rsidRPr="006D1393">
        <w:t xml:space="preserve"> </w:t>
      </w:r>
      <w:proofErr w:type="spellStart"/>
      <w:r w:rsidRPr="006D1393">
        <w:t>Baidar</w:t>
      </w:r>
      <w:proofErr w:type="spellEnd"/>
      <w:r w:rsidRPr="006D1393">
        <w:t xml:space="preserve">, </w:t>
      </w:r>
      <w:r w:rsidRPr="006D1393">
        <w:t xml:space="preserve">L. </w:t>
      </w:r>
      <w:r w:rsidRPr="006D1393">
        <w:t>Berg, H</w:t>
      </w:r>
      <w:r w:rsidR="00EB0992" w:rsidRPr="006D1393">
        <w:t>. J. S.</w:t>
      </w:r>
      <w:r w:rsidRPr="006D1393">
        <w:t xml:space="preserve"> Fernando, B</w:t>
      </w:r>
      <w:r w:rsidR="00EB0992" w:rsidRPr="006D1393">
        <w:t>.</w:t>
      </w:r>
      <w:r w:rsidRPr="006D1393">
        <w:t xml:space="preserve"> McCarty, </w:t>
      </w:r>
      <w:r w:rsidR="00EB0992" w:rsidRPr="006D1393">
        <w:t xml:space="preserve">R. </w:t>
      </w:r>
      <w:r w:rsidRPr="006D1393">
        <w:t>Rai, B</w:t>
      </w:r>
      <w:r w:rsidR="00EB0992" w:rsidRPr="006D1393">
        <w:t>.</w:t>
      </w:r>
      <w:r w:rsidRPr="006D1393">
        <w:t xml:space="preserve"> Roberts, J</w:t>
      </w:r>
      <w:r w:rsidR="00EB0992" w:rsidRPr="006D1393">
        <w:t>.</w:t>
      </w:r>
      <w:r w:rsidRPr="006D1393">
        <w:t xml:space="preserve"> Sharp, W</w:t>
      </w:r>
      <w:r w:rsidR="00EB0992" w:rsidRPr="006D1393">
        <w:t>. J.</w:t>
      </w:r>
      <w:r w:rsidRPr="006D1393">
        <w:t xml:space="preserve"> Shaw, </w:t>
      </w:r>
      <w:r w:rsidR="00EB0992" w:rsidRPr="006D1393">
        <w:t xml:space="preserve">M. T. </w:t>
      </w:r>
      <w:proofErr w:type="spellStart"/>
      <w:r w:rsidR="00EB0992" w:rsidRPr="006D1393">
        <w:t>Stoelinga</w:t>
      </w:r>
      <w:proofErr w:type="spellEnd"/>
      <w:r w:rsidR="00EB0992" w:rsidRPr="006D1393">
        <w:t xml:space="preserve">, </w:t>
      </w:r>
      <w:r w:rsidRPr="006D1393">
        <w:t>and R</w:t>
      </w:r>
      <w:r w:rsidR="00EB0992" w:rsidRPr="006D1393">
        <w:t>.</w:t>
      </w:r>
      <w:r w:rsidRPr="006D1393">
        <w:t xml:space="preserve"> </w:t>
      </w:r>
      <w:proofErr w:type="spellStart"/>
      <w:r w:rsidRPr="006D1393">
        <w:t>Worsnop</w:t>
      </w:r>
      <w:proofErr w:type="spellEnd"/>
      <w:r w:rsidR="00EB0992" w:rsidRPr="006D1393">
        <w:t xml:space="preserve">, 2020: </w:t>
      </w:r>
      <w:r w:rsidR="00461D78" w:rsidRPr="006D1393">
        <w:rPr>
          <w:bCs/>
        </w:rPr>
        <w:t>Evaluating the WFIP2 updates to the HRRR model using scanning Doppler lidar measurements in the complex terrain of the Columbia River Basin</w:t>
      </w:r>
      <w:r w:rsidR="00EB0992" w:rsidRPr="006D1393">
        <w:rPr>
          <w:bCs/>
        </w:rPr>
        <w:t xml:space="preserve">.  Accepted by </w:t>
      </w:r>
      <w:r w:rsidR="006D1393" w:rsidRPr="006D1393">
        <w:t>Journal of Renewable and Sustainable Energy</w:t>
      </w:r>
      <w:r w:rsidR="006D1393" w:rsidRPr="006D1393">
        <w:t>.</w:t>
      </w:r>
    </w:p>
    <w:p w:rsidR="00461D78" w:rsidRPr="00C77F51" w:rsidRDefault="00461D78" w:rsidP="00952690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ED6E98" w:rsidRPr="00C77F51" w:rsidRDefault="008E4873" w:rsidP="001746C8">
      <w:pPr>
        <w:pStyle w:val="NormalWeb"/>
        <w:spacing w:before="0" w:beforeAutospacing="0" w:after="0" w:afterAutospacing="0"/>
        <w:ind w:left="432" w:hanging="432"/>
        <w:rPr>
          <w:b/>
          <w:color w:val="000000"/>
        </w:rPr>
      </w:pPr>
      <w:r w:rsidRPr="00C77F51">
        <w:rPr>
          <w:color w:val="000000"/>
        </w:rPr>
        <w:t xml:space="preserve">Bianco, </w:t>
      </w:r>
      <w:r w:rsidRPr="00C77F51">
        <w:t xml:space="preserve">L. I. V. </w:t>
      </w:r>
      <w:proofErr w:type="spellStart"/>
      <w:r w:rsidRPr="00C77F51">
        <w:t>Djalalova</w:t>
      </w:r>
      <w:proofErr w:type="spellEnd"/>
      <w:r w:rsidRPr="00C77F51">
        <w:t xml:space="preserve">, J. M. </w:t>
      </w:r>
      <w:proofErr w:type="spellStart"/>
      <w:r w:rsidRPr="00C77F51">
        <w:t>Wilczak</w:t>
      </w:r>
      <w:proofErr w:type="spellEnd"/>
      <w:r w:rsidRPr="00C77F51">
        <w:t xml:space="preserve">, J. B. Olson, J. S. Kenyon, A. </w:t>
      </w:r>
      <w:proofErr w:type="spellStart"/>
      <w:r w:rsidRPr="00C77F51">
        <w:t>Choukulkar</w:t>
      </w:r>
      <w:proofErr w:type="spellEnd"/>
      <w:r w:rsidRPr="00C77F51">
        <w:t xml:space="preserve">, L. K. Berg, H. J. S. Fernando, E. P. </w:t>
      </w:r>
      <w:proofErr w:type="spellStart"/>
      <w:r w:rsidRPr="00C77F51">
        <w:t>Grimit</w:t>
      </w:r>
      <w:proofErr w:type="spellEnd"/>
      <w:r w:rsidRPr="00C77F51">
        <w:t xml:space="preserve">, R. Krishnamurthy, J. K. Lundquist, P. </w:t>
      </w:r>
      <w:proofErr w:type="spellStart"/>
      <w:r w:rsidRPr="00C77F51">
        <w:t>Muradyan</w:t>
      </w:r>
      <w:proofErr w:type="spellEnd"/>
      <w:r w:rsidRPr="00C77F51">
        <w:t xml:space="preserve">, M. </w:t>
      </w:r>
      <w:proofErr w:type="spellStart"/>
      <w:r w:rsidRPr="00C77F51">
        <w:t>Pekour</w:t>
      </w:r>
      <w:proofErr w:type="spellEnd"/>
      <w:r w:rsidRPr="00C77F51">
        <w:t xml:space="preserve">, Y. </w:t>
      </w:r>
      <w:proofErr w:type="spellStart"/>
      <w:r w:rsidRPr="00C77F51">
        <w:t>Pichugina</w:t>
      </w:r>
      <w:proofErr w:type="spellEnd"/>
      <w:r w:rsidRPr="00C77F51">
        <w:t xml:space="preserve">, M.T. </w:t>
      </w:r>
      <w:proofErr w:type="spellStart"/>
      <w:r w:rsidRPr="00C77F51">
        <w:t>Stoelinga</w:t>
      </w:r>
      <w:proofErr w:type="spellEnd"/>
      <w:r w:rsidRPr="00C77F51">
        <w:t xml:space="preserve">, D. D. Turner, 2019: </w:t>
      </w:r>
      <w:r w:rsidRPr="00C77F51">
        <w:rPr>
          <w:bCs/>
        </w:rPr>
        <w:t>Impact of model improvements on 80-m wind speeds during the second Wind Forecast Improvement Project (WFIP2).</w:t>
      </w:r>
      <w:r w:rsidR="00330A2A" w:rsidRPr="00C77F51">
        <w:rPr>
          <w:bCs/>
        </w:rPr>
        <w:t xml:space="preserve"> </w:t>
      </w:r>
      <w:proofErr w:type="spellStart"/>
      <w:r w:rsidR="00330A2A" w:rsidRPr="00C77F51">
        <w:rPr>
          <w:bCs/>
          <w:i/>
        </w:rPr>
        <w:t>Geosci</w:t>
      </w:r>
      <w:proofErr w:type="spellEnd"/>
      <w:r w:rsidR="00330A2A" w:rsidRPr="00C77F51">
        <w:rPr>
          <w:bCs/>
          <w:i/>
        </w:rPr>
        <w:t>. Model Dev.</w:t>
      </w:r>
      <w:r w:rsidR="00330A2A" w:rsidRPr="00C77F51">
        <w:rPr>
          <w:bCs/>
        </w:rPr>
        <w:t>, 12, 4803-4821,</w:t>
      </w:r>
      <w:r w:rsidRPr="00C77F51">
        <w:rPr>
          <w:bCs/>
        </w:rPr>
        <w:t xml:space="preserve"> </w:t>
      </w:r>
      <w:hyperlink r:id="rId7" w:history="1">
        <w:r w:rsidR="00330A2A" w:rsidRPr="00C77F51">
          <w:rPr>
            <w:rStyle w:val="Hyperlink"/>
          </w:rPr>
          <w:t>https://doi.org/10.5194/gmd-12-4803-2019</w:t>
        </w:r>
      </w:hyperlink>
    </w:p>
    <w:p w:rsidR="001746C8" w:rsidRPr="00C77F51" w:rsidRDefault="001746C8" w:rsidP="00662B5C">
      <w:pPr>
        <w:pStyle w:val="NormalWeb"/>
        <w:spacing w:before="0" w:beforeAutospacing="0" w:after="0" w:afterAutospacing="0"/>
        <w:ind w:left="432" w:hanging="432"/>
        <w:rPr>
          <w:b/>
        </w:rPr>
      </w:pPr>
    </w:p>
    <w:p w:rsidR="00ED6E98" w:rsidRPr="00C77F51" w:rsidRDefault="00ED6E98" w:rsidP="00662B5C">
      <w:pPr>
        <w:pStyle w:val="NormalWeb"/>
        <w:spacing w:before="0" w:beforeAutospacing="0" w:after="0" w:afterAutospacing="0"/>
        <w:ind w:left="432" w:hanging="432"/>
        <w:rPr>
          <w:b/>
          <w:i/>
        </w:rPr>
      </w:pPr>
      <w:r w:rsidRPr="00C77F51">
        <w:rPr>
          <w:rStyle w:val="Emphasis"/>
          <w:i w:val="0"/>
        </w:rPr>
        <w:t xml:space="preserve">Olson, J.B., J.S. Kenyon, I. </w:t>
      </w:r>
      <w:proofErr w:type="spellStart"/>
      <w:r w:rsidRPr="00C77F51">
        <w:rPr>
          <w:rStyle w:val="Emphasis"/>
          <w:i w:val="0"/>
        </w:rPr>
        <w:t>Djalalova</w:t>
      </w:r>
      <w:proofErr w:type="spellEnd"/>
      <w:r w:rsidRPr="00C77F51">
        <w:rPr>
          <w:rStyle w:val="Emphasis"/>
          <w:i w:val="0"/>
        </w:rPr>
        <w:t xml:space="preserve">, L. Bianco, D.D. Turner, Y. </w:t>
      </w:r>
      <w:proofErr w:type="spellStart"/>
      <w:r w:rsidRPr="00C77F51">
        <w:rPr>
          <w:rStyle w:val="Emphasis"/>
          <w:i w:val="0"/>
        </w:rPr>
        <w:t>Pichugina</w:t>
      </w:r>
      <w:proofErr w:type="spellEnd"/>
      <w:r w:rsidRPr="00C77F51">
        <w:rPr>
          <w:rStyle w:val="Emphasis"/>
          <w:i w:val="0"/>
        </w:rPr>
        <w:t xml:space="preserve">, A. </w:t>
      </w:r>
      <w:proofErr w:type="spellStart"/>
      <w:r w:rsidRPr="00C77F51">
        <w:rPr>
          <w:rStyle w:val="Emphasis"/>
          <w:i w:val="0"/>
        </w:rPr>
        <w:t>Choukulkar</w:t>
      </w:r>
      <w:proofErr w:type="spellEnd"/>
      <w:r w:rsidRPr="00C77F51">
        <w:rPr>
          <w:rStyle w:val="Emphasis"/>
          <w:i w:val="0"/>
        </w:rPr>
        <w:t xml:space="preserve">, M.D. Toy, J.M. Brown, W.M. Angevine, E. </w:t>
      </w:r>
      <w:proofErr w:type="spellStart"/>
      <w:r w:rsidRPr="00C77F51">
        <w:rPr>
          <w:rStyle w:val="Emphasis"/>
          <w:i w:val="0"/>
        </w:rPr>
        <w:t>Akish</w:t>
      </w:r>
      <w:proofErr w:type="spellEnd"/>
      <w:r w:rsidRPr="00C77F51">
        <w:rPr>
          <w:rStyle w:val="Emphasis"/>
          <w:i w:val="0"/>
        </w:rPr>
        <w:t xml:space="preserve">, J.-W. Bao, P. Jimenez, B. </w:t>
      </w:r>
      <w:proofErr w:type="spellStart"/>
      <w:r w:rsidRPr="00C77F51">
        <w:rPr>
          <w:rStyle w:val="Emphasis"/>
          <w:i w:val="0"/>
        </w:rPr>
        <w:t>Kosovic</w:t>
      </w:r>
      <w:proofErr w:type="spellEnd"/>
      <w:r w:rsidRPr="00C77F51">
        <w:rPr>
          <w:rStyle w:val="Emphasis"/>
          <w:i w:val="0"/>
        </w:rPr>
        <w:t xml:space="preserve">, K.A. Lundquist, C. </w:t>
      </w:r>
      <w:proofErr w:type="spellStart"/>
      <w:r w:rsidRPr="00C77F51">
        <w:rPr>
          <w:rStyle w:val="Emphasis"/>
          <w:i w:val="0"/>
        </w:rPr>
        <w:t>Draxl</w:t>
      </w:r>
      <w:proofErr w:type="spellEnd"/>
      <w:r w:rsidRPr="00C77F51">
        <w:rPr>
          <w:rStyle w:val="Emphasis"/>
          <w:i w:val="0"/>
        </w:rPr>
        <w:t xml:space="preserve">, J. </w:t>
      </w:r>
      <w:proofErr w:type="spellStart"/>
      <w:r w:rsidRPr="00C77F51">
        <w:rPr>
          <w:rStyle w:val="Emphasis"/>
          <w:i w:val="0"/>
        </w:rPr>
        <w:t>K.Lundquist</w:t>
      </w:r>
      <w:proofErr w:type="spellEnd"/>
      <w:r w:rsidRPr="00C77F51">
        <w:rPr>
          <w:rStyle w:val="Emphasis"/>
          <w:i w:val="0"/>
        </w:rPr>
        <w:t xml:space="preserve">, J. McCaa, K. McCaffrey, K. Lantz, C. Long, J. </w:t>
      </w:r>
      <w:proofErr w:type="spellStart"/>
      <w:r w:rsidRPr="00C77F51">
        <w:rPr>
          <w:rStyle w:val="Emphasis"/>
          <w:i w:val="0"/>
        </w:rPr>
        <w:t>Wilczak</w:t>
      </w:r>
      <w:proofErr w:type="spellEnd"/>
      <w:r w:rsidRPr="00C77F51">
        <w:rPr>
          <w:rStyle w:val="Emphasis"/>
          <w:i w:val="0"/>
        </w:rPr>
        <w:t xml:space="preserve">, R. Banta, M. Marquis, S. Redfern, L.K. Berg, W. Shaw, and J. Cline, </w:t>
      </w:r>
      <w:hyperlink r:id="rId8" w:tgtFrame="_blank" w:tooltip="link leaves NOAA domain" w:history="1">
        <w:r w:rsidRPr="00C77F51">
          <w:rPr>
            <w:rStyle w:val="Hyperlink"/>
            <w:i/>
            <w:iCs/>
          </w:rPr>
          <w:t>Improving Wind Energy Forecasting through Numerical Weather Prediction Model Development</w:t>
        </w:r>
      </w:hyperlink>
      <w:r w:rsidRPr="00C77F51">
        <w:rPr>
          <w:rStyle w:val="Emphasis"/>
          <w:i w:val="0"/>
        </w:rPr>
        <w:t>, Bulletin of the American Meteorological Society, doi:10.1175/BAMS-D-18-0040.1, 2019.</w:t>
      </w:r>
    </w:p>
    <w:p w:rsidR="00131503" w:rsidRPr="00C77F51" w:rsidRDefault="00131503" w:rsidP="00662B5C">
      <w:pPr>
        <w:pStyle w:val="NormalWeb"/>
        <w:spacing w:before="0" w:beforeAutospacing="0" w:after="0" w:afterAutospacing="0"/>
        <w:ind w:left="432" w:hanging="432"/>
        <w:textAlignment w:val="baseline"/>
        <w:rPr>
          <w:b/>
          <w:bCs/>
          <w:color w:val="000000"/>
        </w:rPr>
      </w:pPr>
    </w:p>
    <w:p w:rsidR="001746C8" w:rsidRPr="00C77F51" w:rsidRDefault="001746C8" w:rsidP="00662B5C">
      <w:pPr>
        <w:pStyle w:val="NormalWeb"/>
        <w:spacing w:before="0" w:beforeAutospacing="0" w:after="0" w:afterAutospacing="0"/>
        <w:ind w:left="432" w:hanging="432"/>
        <w:textAlignment w:val="baseline"/>
        <w:rPr>
          <w:b/>
          <w:bCs/>
          <w:i/>
          <w:color w:val="000000"/>
        </w:rPr>
      </w:pPr>
      <w:r w:rsidRPr="00C77F51">
        <w:rPr>
          <w:rStyle w:val="Emphasis"/>
          <w:i w:val="0"/>
        </w:rPr>
        <w:t xml:space="preserve">McCaffrey, K., J.M. </w:t>
      </w:r>
      <w:proofErr w:type="spellStart"/>
      <w:r w:rsidRPr="00C77F51">
        <w:rPr>
          <w:rStyle w:val="Emphasis"/>
          <w:i w:val="0"/>
        </w:rPr>
        <w:t>Wilczak</w:t>
      </w:r>
      <w:proofErr w:type="spellEnd"/>
      <w:r w:rsidRPr="00C77F51">
        <w:rPr>
          <w:rStyle w:val="Emphasis"/>
          <w:i w:val="0"/>
        </w:rPr>
        <w:t xml:space="preserve">, L. Bianco, E. </w:t>
      </w:r>
      <w:proofErr w:type="spellStart"/>
      <w:r w:rsidRPr="00C77F51">
        <w:rPr>
          <w:rStyle w:val="Emphasis"/>
          <w:i w:val="0"/>
        </w:rPr>
        <w:t>Grimit</w:t>
      </w:r>
      <w:proofErr w:type="spellEnd"/>
      <w:r w:rsidRPr="00C77F51">
        <w:rPr>
          <w:rStyle w:val="Emphasis"/>
          <w:i w:val="0"/>
        </w:rPr>
        <w:t xml:space="preserve">, J. Sharp, R. Banta, K. Friedrich, H.J.S. Fernando, R. Krishnamurthy, L. Leo, and P. </w:t>
      </w:r>
      <w:proofErr w:type="spellStart"/>
      <w:r w:rsidRPr="00C77F51">
        <w:rPr>
          <w:rStyle w:val="Emphasis"/>
          <w:i w:val="0"/>
        </w:rPr>
        <w:t>Muradyan</w:t>
      </w:r>
      <w:proofErr w:type="spellEnd"/>
      <w:r w:rsidRPr="00C77F51">
        <w:rPr>
          <w:rStyle w:val="Emphasis"/>
          <w:i w:val="0"/>
        </w:rPr>
        <w:t xml:space="preserve">, 2020: </w:t>
      </w:r>
      <w:r w:rsidRPr="00C77F51">
        <w:rPr>
          <w:bCs/>
          <w:i/>
          <w:color w:val="000000"/>
        </w:rPr>
        <w:t>Identification and Characterization of Cold Pool Events in the Columbia River Basin during WFIP2.</w:t>
      </w:r>
      <w:r w:rsidRPr="00C77F51">
        <w:rPr>
          <w:rStyle w:val="Emphasis"/>
          <w:i w:val="0"/>
        </w:rPr>
        <w:t xml:space="preserve"> Journal of Applied Meteorology and Climatology, doi:10.1175/JAMC-D-19-0046.1, 2019.</w:t>
      </w:r>
    </w:p>
    <w:p w:rsidR="001746C8" w:rsidRPr="00C77F51" w:rsidRDefault="001746C8" w:rsidP="00662B5C">
      <w:pPr>
        <w:pStyle w:val="NormalWeb"/>
        <w:spacing w:before="0" w:beforeAutospacing="0" w:after="0" w:afterAutospacing="0"/>
        <w:ind w:left="432" w:hanging="432"/>
        <w:textAlignment w:val="baseline"/>
        <w:rPr>
          <w:b/>
          <w:bCs/>
          <w:color w:val="000000"/>
        </w:rPr>
      </w:pPr>
    </w:p>
    <w:p w:rsidR="001746C8" w:rsidRPr="00C77F51" w:rsidRDefault="001746C8" w:rsidP="001746C8">
      <w:pPr>
        <w:widowControl/>
        <w:ind w:left="432" w:hanging="432"/>
        <w:rPr>
          <w:b/>
          <w:bCs/>
        </w:rPr>
      </w:pPr>
      <w:proofErr w:type="spellStart"/>
      <w:r w:rsidRPr="00C77F51">
        <w:lastRenderedPageBreak/>
        <w:t>Delle</w:t>
      </w:r>
      <w:proofErr w:type="spellEnd"/>
      <w:r w:rsidRPr="00C77F51">
        <w:t xml:space="preserve"> Monache, L., S. </w:t>
      </w:r>
      <w:proofErr w:type="spellStart"/>
      <w:r w:rsidRPr="00C77F51">
        <w:t>Alessandrini</w:t>
      </w:r>
      <w:proofErr w:type="spellEnd"/>
      <w:r w:rsidRPr="00C77F51">
        <w:t xml:space="preserve">, I. </w:t>
      </w:r>
      <w:proofErr w:type="spellStart"/>
      <w:r w:rsidRPr="00C77F51">
        <w:t>Djalalova</w:t>
      </w:r>
      <w:proofErr w:type="spellEnd"/>
      <w:r w:rsidRPr="00C77F51">
        <w:t xml:space="preserve">, J. </w:t>
      </w:r>
      <w:proofErr w:type="spellStart"/>
      <w:r w:rsidRPr="00C77F51">
        <w:t>Wilczak</w:t>
      </w:r>
      <w:proofErr w:type="spellEnd"/>
      <w:r w:rsidRPr="00C77F51">
        <w:t>, J. C. Knievel, 2020:</w:t>
      </w:r>
      <w:r w:rsidRPr="00C77F51">
        <w:rPr>
          <w:bCs/>
        </w:rPr>
        <w:t xml:space="preserve"> </w:t>
      </w:r>
      <w:r w:rsidRPr="00C77F51">
        <w:t xml:space="preserve">Improving Air Quality Predictions over the United States with an Analog Ensemble.  </w:t>
      </w:r>
      <w:r w:rsidRPr="00C77F51">
        <w:rPr>
          <w:bCs/>
        </w:rPr>
        <w:t xml:space="preserve">Accepted by Weather and Forecasting. </w:t>
      </w:r>
      <w:r w:rsidRPr="00C77F51">
        <w:rPr>
          <w:b/>
          <w:bCs/>
        </w:rPr>
        <w:t xml:space="preserve"> </w:t>
      </w:r>
    </w:p>
    <w:p w:rsidR="001746C8" w:rsidRPr="00C77F51" w:rsidRDefault="001746C8" w:rsidP="001746C8">
      <w:pPr>
        <w:widowControl/>
        <w:ind w:left="432" w:hanging="432"/>
        <w:rPr>
          <w:b/>
          <w:bCs/>
        </w:rPr>
      </w:pPr>
    </w:p>
    <w:p w:rsidR="001746C8" w:rsidRPr="00C77F51" w:rsidRDefault="001746C8" w:rsidP="001746C8">
      <w:pPr>
        <w:ind w:left="432" w:hanging="432"/>
        <w:rPr>
          <w:bCs/>
          <w:color w:val="000000"/>
        </w:rPr>
      </w:pPr>
      <w:proofErr w:type="spellStart"/>
      <w:r w:rsidRPr="00C77F51">
        <w:rPr>
          <w:color w:val="000000"/>
        </w:rPr>
        <w:t>Grachev</w:t>
      </w:r>
      <w:proofErr w:type="spellEnd"/>
      <w:r w:rsidRPr="00C77F51">
        <w:rPr>
          <w:color w:val="000000"/>
        </w:rPr>
        <w:t xml:space="preserve">, A. A., C. W. </w:t>
      </w:r>
      <w:proofErr w:type="spellStart"/>
      <w:proofErr w:type="gramStart"/>
      <w:r w:rsidRPr="00C77F51">
        <w:rPr>
          <w:color w:val="000000"/>
        </w:rPr>
        <w:t>Fairall</w:t>
      </w:r>
      <w:proofErr w:type="spellEnd"/>
      <w:r w:rsidRPr="00C77F51">
        <w:rPr>
          <w:color w:val="000000"/>
        </w:rPr>
        <w:t>,  B.</w:t>
      </w:r>
      <w:proofErr w:type="gramEnd"/>
      <w:r w:rsidRPr="00C77F51">
        <w:rPr>
          <w:color w:val="000000"/>
        </w:rPr>
        <w:t xml:space="preserve"> W. Blomquist, H. J. S. Fernando,  L. S. Leo,  S. F. </w:t>
      </w:r>
      <w:proofErr w:type="spellStart"/>
      <w:r w:rsidRPr="00C77F51">
        <w:rPr>
          <w:color w:val="000000"/>
        </w:rPr>
        <w:t>Otárola</w:t>
      </w:r>
      <w:proofErr w:type="spellEnd"/>
      <w:r w:rsidRPr="00C77F51">
        <w:rPr>
          <w:color w:val="000000"/>
        </w:rPr>
        <w:t xml:space="preserve">-Bustos, J. M. </w:t>
      </w:r>
      <w:proofErr w:type="spellStart"/>
      <w:r w:rsidRPr="00C77F51">
        <w:rPr>
          <w:color w:val="000000"/>
        </w:rPr>
        <w:t>Wilczak</w:t>
      </w:r>
      <w:proofErr w:type="spellEnd"/>
      <w:r w:rsidRPr="00C77F51">
        <w:rPr>
          <w:color w:val="000000"/>
        </w:rPr>
        <w:t xml:space="preserve">,  K. L. McCaffrey, 2020: </w:t>
      </w:r>
      <w:r w:rsidRPr="00C77F51">
        <w:rPr>
          <w:bCs/>
          <w:color w:val="000000"/>
        </w:rPr>
        <w:t>On the surface energy balance closure at different time scales.</w:t>
      </w:r>
      <w:r w:rsidRPr="00C77F51">
        <w:rPr>
          <w:b/>
          <w:bCs/>
          <w:color w:val="000000"/>
        </w:rPr>
        <w:t xml:space="preserve">  </w:t>
      </w:r>
      <w:r w:rsidRPr="00C77F51">
        <w:rPr>
          <w:bCs/>
          <w:color w:val="000000"/>
        </w:rPr>
        <w:t xml:space="preserve">Agricultural and Forest Meteor., </w:t>
      </w:r>
      <w:r w:rsidR="00195BF9">
        <w:rPr>
          <w:bCs/>
          <w:color w:val="000000"/>
        </w:rPr>
        <w:t xml:space="preserve">281, 107823, </w:t>
      </w:r>
      <w:hyperlink r:id="rId9" w:history="1">
        <w:r w:rsidR="00195BF9" w:rsidRPr="00472AC9">
          <w:rPr>
            <w:rStyle w:val="Hyperlink"/>
          </w:rPr>
          <w:t>https://doi.org/10.1016/j.agrformet.2019.107823</w:t>
        </w:r>
      </w:hyperlink>
    </w:p>
    <w:p w:rsidR="00131503" w:rsidRPr="00C77F51" w:rsidRDefault="00131503" w:rsidP="001746C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662B5C" w:rsidRPr="00C77F51" w:rsidRDefault="00662B5C" w:rsidP="00662B5C">
      <w:pPr>
        <w:pStyle w:val="NormalWeb"/>
        <w:spacing w:before="0" w:beforeAutospacing="0" w:after="0" w:afterAutospacing="0"/>
        <w:ind w:left="432" w:hanging="432"/>
        <w:textAlignment w:val="baseline"/>
        <w:rPr>
          <w:b/>
          <w:bCs/>
          <w:color w:val="000000"/>
        </w:rPr>
      </w:pPr>
      <w:r w:rsidRPr="00C77F51">
        <w:rPr>
          <w:color w:val="000000"/>
        </w:rPr>
        <w:t xml:space="preserve">Shaw, W. J., </w:t>
      </w:r>
      <w:r w:rsidR="00037318" w:rsidRPr="00C77F51">
        <w:rPr>
          <w:color w:val="000000"/>
        </w:rPr>
        <w:t xml:space="preserve">L. K. Berg, J.  Cline, C. </w:t>
      </w:r>
      <w:proofErr w:type="spellStart"/>
      <w:r w:rsidR="00037318" w:rsidRPr="00C77F51">
        <w:rPr>
          <w:color w:val="000000"/>
        </w:rPr>
        <w:t>Draxl</w:t>
      </w:r>
      <w:proofErr w:type="spellEnd"/>
      <w:r w:rsidR="00037318" w:rsidRPr="00C77F51">
        <w:rPr>
          <w:color w:val="000000"/>
        </w:rPr>
        <w:t xml:space="preserve">, E. </w:t>
      </w:r>
      <w:proofErr w:type="spellStart"/>
      <w:r w:rsidR="00037318" w:rsidRPr="00C77F51">
        <w:rPr>
          <w:color w:val="000000"/>
        </w:rPr>
        <w:t>Grimit</w:t>
      </w:r>
      <w:proofErr w:type="spellEnd"/>
      <w:r w:rsidR="00037318" w:rsidRPr="00C77F51">
        <w:rPr>
          <w:color w:val="000000"/>
        </w:rPr>
        <w:t xml:space="preserve">, J. K. Lundquist, M. Marquis, J. McCaa, J. Olson, C. </w:t>
      </w:r>
      <w:proofErr w:type="spellStart"/>
      <w:r w:rsidR="00037318" w:rsidRPr="00C77F51">
        <w:rPr>
          <w:color w:val="000000"/>
        </w:rPr>
        <w:t>Sivaraman</w:t>
      </w:r>
      <w:proofErr w:type="spellEnd"/>
      <w:r w:rsidR="00037318" w:rsidRPr="00C77F51">
        <w:rPr>
          <w:color w:val="000000"/>
        </w:rPr>
        <w:t xml:space="preserve">, J. Sharp, J. M. </w:t>
      </w:r>
      <w:proofErr w:type="spellStart"/>
      <w:r w:rsidR="00037318" w:rsidRPr="00C77F51">
        <w:rPr>
          <w:color w:val="000000"/>
        </w:rPr>
        <w:t>Wilczak</w:t>
      </w:r>
      <w:proofErr w:type="spellEnd"/>
      <w:r w:rsidR="00037318" w:rsidRPr="00C77F51">
        <w:rPr>
          <w:color w:val="000000"/>
        </w:rPr>
        <w:t>, 2019: The Second Wind Forecast Improvement Project (WFIP 2): General Overview</w:t>
      </w:r>
      <w:r w:rsidR="007D7C63" w:rsidRPr="00C77F51">
        <w:rPr>
          <w:color w:val="000000"/>
        </w:rPr>
        <w:t xml:space="preserve">. </w:t>
      </w:r>
      <w:r w:rsidR="00037318" w:rsidRPr="00C77F51">
        <w:t>Bull. Amer. Meteor.</w:t>
      </w:r>
      <w:r w:rsidRPr="00C77F51">
        <w:t xml:space="preserve"> Soc., </w:t>
      </w:r>
      <w:hyperlink r:id="rId10" w:history="1">
        <w:r w:rsidRPr="00C77F51">
          <w:rPr>
            <w:rStyle w:val="Hyperlink"/>
            <w:color w:val="1155CC"/>
            <w:shd w:val="clear" w:color="auto" w:fill="FFFFFF"/>
          </w:rPr>
          <w:t>https://doi.org/10.1175/BAMS-D-18-0035.1</w:t>
        </w:r>
      </w:hyperlink>
      <w:r w:rsidRPr="00C77F51">
        <w:rPr>
          <w:color w:val="000000"/>
          <w:shd w:val="clear" w:color="auto" w:fill="FFFFFF"/>
        </w:rPr>
        <w:t xml:space="preserve">. </w:t>
      </w:r>
    </w:p>
    <w:p w:rsidR="008E4873" w:rsidRPr="00C77F51" w:rsidRDefault="008E4873" w:rsidP="008E4873">
      <w:pPr>
        <w:ind w:left="432" w:hanging="432"/>
      </w:pPr>
    </w:p>
    <w:p w:rsidR="00EE4E84" w:rsidRPr="00C77F51" w:rsidRDefault="00EE4E84" w:rsidP="00662B5C">
      <w:pPr>
        <w:ind w:left="432" w:hanging="432"/>
        <w:rPr>
          <w:b/>
        </w:rPr>
      </w:pPr>
      <w:proofErr w:type="spellStart"/>
      <w:r w:rsidRPr="00C77F51">
        <w:rPr>
          <w:bCs/>
          <w:color w:val="000000"/>
        </w:rPr>
        <w:t>Wilczak</w:t>
      </w:r>
      <w:proofErr w:type="spellEnd"/>
      <w:r w:rsidRPr="00C77F51">
        <w:rPr>
          <w:bCs/>
          <w:color w:val="000000"/>
        </w:rPr>
        <w:t xml:space="preserve">, J. M., M. </w:t>
      </w:r>
      <w:proofErr w:type="spellStart"/>
      <w:r w:rsidRPr="00C77F51">
        <w:rPr>
          <w:bCs/>
          <w:color w:val="000000"/>
        </w:rPr>
        <w:t>Stoelinga</w:t>
      </w:r>
      <w:proofErr w:type="spellEnd"/>
      <w:r w:rsidRPr="00C77F51">
        <w:rPr>
          <w:bCs/>
          <w:color w:val="000000"/>
        </w:rPr>
        <w:t xml:space="preserve">, </w:t>
      </w:r>
      <w:r w:rsidRPr="00C77F51">
        <w:t xml:space="preserve">L. K. Berg, J. Sharp, C. </w:t>
      </w:r>
      <w:proofErr w:type="spellStart"/>
      <w:r w:rsidRPr="00C77F51">
        <w:t>Draxl</w:t>
      </w:r>
      <w:proofErr w:type="spellEnd"/>
      <w:r w:rsidRPr="00C77F51">
        <w:t xml:space="preserve">, K. McCaffrey, R. M. Banta, L. Bianco, I. </w:t>
      </w:r>
      <w:proofErr w:type="spellStart"/>
      <w:r w:rsidRPr="00C77F51">
        <w:t>Djalalova</w:t>
      </w:r>
      <w:proofErr w:type="spellEnd"/>
      <w:r w:rsidRPr="00C77F51">
        <w:t xml:space="preserve">, J. K. Lundquist, P. </w:t>
      </w:r>
      <w:proofErr w:type="spellStart"/>
      <w:r w:rsidRPr="00C77F51">
        <w:t>Muradyan</w:t>
      </w:r>
      <w:proofErr w:type="spellEnd"/>
      <w:r w:rsidRPr="00C77F51">
        <w:t xml:space="preserve">, A. </w:t>
      </w:r>
      <w:proofErr w:type="spellStart"/>
      <w:r w:rsidRPr="00C77F51">
        <w:t>Choukulkar</w:t>
      </w:r>
      <w:proofErr w:type="spellEnd"/>
      <w:r w:rsidRPr="00C77F51">
        <w:t xml:space="preserve">, L. Leo, T. Bonin, R. Eckman, C. N. Long, R. P. </w:t>
      </w:r>
      <w:proofErr w:type="spellStart"/>
      <w:r w:rsidRPr="00C77F51">
        <w:t>Worsnop</w:t>
      </w:r>
      <w:proofErr w:type="spellEnd"/>
      <w:r w:rsidRPr="00C77F51">
        <w:t xml:space="preserve">, J. Bickford, N. </w:t>
      </w:r>
      <w:proofErr w:type="spellStart"/>
      <w:r w:rsidRPr="00C77F51">
        <w:t>Bodini</w:t>
      </w:r>
      <w:proofErr w:type="spellEnd"/>
      <w:r w:rsidRPr="00C77F51">
        <w:t xml:space="preserve">, D. Chand, A. Clifton, J. Cline, D. R. Cook, H. J. S. Fernando, K. Friedrich,  R. Krishnamurthy, K. Lantz, M. Marquis, J. McCaa, J. B. Olson, S. </w:t>
      </w:r>
      <w:proofErr w:type="spellStart"/>
      <w:r w:rsidRPr="00C77F51">
        <w:t>Otarola</w:t>
      </w:r>
      <w:proofErr w:type="spellEnd"/>
      <w:r w:rsidRPr="00C77F51">
        <w:t xml:space="preserve">-Bustos, Y. </w:t>
      </w:r>
      <w:proofErr w:type="spellStart"/>
      <w:r w:rsidRPr="00C77F51">
        <w:t>Pichugina</w:t>
      </w:r>
      <w:proofErr w:type="spellEnd"/>
      <w:r w:rsidRPr="00C77F51">
        <w:t xml:space="preserve">, G. Scott, W. J. Shaw, S. Wharton, A. </w:t>
      </w:r>
      <w:proofErr w:type="spellStart"/>
      <w:r w:rsidRPr="00C77F51">
        <w:t>B.White</w:t>
      </w:r>
      <w:proofErr w:type="spellEnd"/>
      <w:r w:rsidRPr="00C77F51">
        <w:t xml:space="preserve">, 2019: The Second Wind Forecast Improvement Project (WFIP2): Observational Field Campaign. </w:t>
      </w:r>
      <w:r w:rsidR="00662B5C" w:rsidRPr="00C77F51">
        <w:t>Bull. Amer. Meteor. Soc.,</w:t>
      </w:r>
      <w:r w:rsidR="00662B5C" w:rsidRPr="00C77F51">
        <w:rPr>
          <w:b/>
        </w:rPr>
        <w:t xml:space="preserve"> </w:t>
      </w:r>
      <w:hyperlink r:id="rId11" w:history="1">
        <w:r w:rsidR="00662B5C" w:rsidRPr="00C77F51">
          <w:rPr>
            <w:rStyle w:val="Hyperlink"/>
            <w:color w:val="1155CC"/>
            <w:shd w:val="clear" w:color="auto" w:fill="FFFFFF"/>
          </w:rPr>
          <w:t>https://doi.org/10.1175/BAMS-D-18-0035.1</w:t>
        </w:r>
      </w:hyperlink>
      <w:r w:rsidR="00662B5C" w:rsidRPr="00C77F51">
        <w:rPr>
          <w:color w:val="000000"/>
          <w:shd w:val="clear" w:color="auto" w:fill="FFFFFF"/>
        </w:rPr>
        <w:t>.</w:t>
      </w:r>
    </w:p>
    <w:p w:rsidR="00EE4E84" w:rsidRPr="00C77F51" w:rsidRDefault="00EE4E84" w:rsidP="00EE4E84">
      <w:pPr>
        <w:pStyle w:val="NormalWeb"/>
        <w:spacing w:before="0" w:beforeAutospacing="0" w:after="0" w:afterAutospacing="0"/>
        <w:rPr>
          <w:bCs/>
          <w:color w:val="000000"/>
        </w:rPr>
      </w:pPr>
    </w:p>
    <w:p w:rsidR="00E21544" w:rsidRPr="00C77F51" w:rsidRDefault="00E21544" w:rsidP="00E21544">
      <w:pPr>
        <w:pStyle w:val="NormalWeb"/>
        <w:spacing w:before="0" w:beforeAutospacing="0" w:after="0" w:afterAutospacing="0"/>
        <w:ind w:left="432" w:hanging="432"/>
      </w:pPr>
      <w:proofErr w:type="spellStart"/>
      <w:r w:rsidRPr="00C77F51">
        <w:rPr>
          <w:bCs/>
          <w:color w:val="000000"/>
        </w:rPr>
        <w:t>Akish</w:t>
      </w:r>
      <w:proofErr w:type="spellEnd"/>
      <w:r w:rsidRPr="00C77F51">
        <w:rPr>
          <w:bCs/>
          <w:color w:val="000000"/>
        </w:rPr>
        <w:t xml:space="preserve">, E. L. Bianco, I. V. </w:t>
      </w:r>
      <w:proofErr w:type="spellStart"/>
      <w:r w:rsidRPr="00C77F51">
        <w:rPr>
          <w:bCs/>
          <w:color w:val="000000"/>
        </w:rPr>
        <w:t>Djalalova</w:t>
      </w:r>
      <w:proofErr w:type="spellEnd"/>
      <w:r w:rsidRPr="00C77F51">
        <w:rPr>
          <w:bCs/>
          <w:color w:val="000000"/>
        </w:rPr>
        <w:t xml:space="preserve">, J. M. </w:t>
      </w:r>
      <w:proofErr w:type="spellStart"/>
      <w:r w:rsidRPr="00C77F51">
        <w:rPr>
          <w:bCs/>
          <w:color w:val="000000"/>
        </w:rPr>
        <w:t>Wilczak</w:t>
      </w:r>
      <w:proofErr w:type="spellEnd"/>
      <w:r w:rsidRPr="00C77F51">
        <w:rPr>
          <w:bCs/>
          <w:color w:val="000000"/>
        </w:rPr>
        <w:t>, J. Olson, J. Freedma</w:t>
      </w:r>
      <w:r w:rsidR="00996592" w:rsidRPr="00C77F51">
        <w:rPr>
          <w:bCs/>
          <w:color w:val="000000"/>
        </w:rPr>
        <w:t>n, C. Finley, and J. Cline, 2019</w:t>
      </w:r>
      <w:r w:rsidRPr="00C77F51">
        <w:rPr>
          <w:bCs/>
          <w:color w:val="000000"/>
        </w:rPr>
        <w:t>: Measuring the impact of additional instrumentation on the skill of numerical weather prediction models at forecasting wind ramp events during the first</w:t>
      </w:r>
      <w:r w:rsidRPr="00C77F51">
        <w:t xml:space="preserve"> </w:t>
      </w:r>
      <w:r w:rsidRPr="00C77F51">
        <w:rPr>
          <w:bCs/>
          <w:color w:val="000000"/>
        </w:rPr>
        <w:t xml:space="preserve">Wind Forecast Improvement Project (WFIP).  </w:t>
      </w:r>
      <w:r w:rsidRPr="00C77F51">
        <w:rPr>
          <w:bCs/>
          <w:i/>
          <w:color w:val="000000"/>
        </w:rPr>
        <w:t>Wind Energy</w:t>
      </w:r>
      <w:r w:rsidR="00996592" w:rsidRPr="00C77F51">
        <w:rPr>
          <w:bCs/>
          <w:color w:val="000000"/>
        </w:rPr>
        <w:t>, 2019;1-10.</w:t>
      </w:r>
      <w:r w:rsidR="00996592" w:rsidRPr="00C77F51">
        <w:rPr>
          <w:b/>
          <w:bCs/>
          <w:color w:val="000000"/>
        </w:rPr>
        <w:t xml:space="preserve">  </w:t>
      </w:r>
      <w:hyperlink r:id="rId12" w:history="1">
        <w:r w:rsidR="00996592" w:rsidRPr="00C77F51">
          <w:rPr>
            <w:rStyle w:val="Hyperlink"/>
          </w:rPr>
          <w:t>https://doi.org/10.1002/we.2347</w:t>
        </w:r>
      </w:hyperlink>
    </w:p>
    <w:p w:rsidR="00131503" w:rsidRPr="00C77F51" w:rsidRDefault="00131503" w:rsidP="00131503">
      <w:pPr>
        <w:widowControl/>
        <w:ind w:left="432" w:hanging="432"/>
        <w:rPr>
          <w:b/>
          <w:bCs/>
        </w:rPr>
      </w:pPr>
    </w:p>
    <w:p w:rsidR="00131503" w:rsidRPr="00C77F51" w:rsidRDefault="00BB67C4" w:rsidP="00131503">
      <w:pPr>
        <w:widowControl/>
        <w:ind w:left="432" w:hanging="432"/>
        <w:rPr>
          <w:b/>
          <w:bCs/>
        </w:rPr>
      </w:pPr>
      <w:proofErr w:type="spellStart"/>
      <w:r w:rsidRPr="00C77F51">
        <w:t>Wilczak</w:t>
      </w:r>
      <w:proofErr w:type="spellEnd"/>
      <w:r w:rsidRPr="00C77F51">
        <w:t xml:space="preserve">, J. M., J. Olson, I. </w:t>
      </w:r>
      <w:proofErr w:type="spellStart"/>
      <w:r w:rsidRPr="00C77F51">
        <w:t>Djalalova</w:t>
      </w:r>
      <w:proofErr w:type="spellEnd"/>
      <w:r w:rsidRPr="00C77F51">
        <w:t>, L. Bianco, L. K. Berg, W. J. Shaw, R. Coulter, R. M. Eckman, J. Fre</w:t>
      </w:r>
      <w:r w:rsidR="00131503" w:rsidRPr="00C77F51">
        <w:t>edman, C. Finley, J. Cline, 2019</w:t>
      </w:r>
      <w:r w:rsidRPr="00C77F51">
        <w:t xml:space="preserve">:  Data Assimilation Impact of Tall Towers, Wind Turbine Nacelle Anemometers, </w:t>
      </w:r>
      <w:proofErr w:type="spellStart"/>
      <w:r w:rsidRPr="00C77F51">
        <w:t>Sodars</w:t>
      </w:r>
      <w:proofErr w:type="spellEnd"/>
      <w:r w:rsidRPr="00C77F51">
        <w:t xml:space="preserve"> and Wind Profiling Radars on Wind Velocity and Power Forecasts during the First Wind Forecast Improvement Project (WFIP). </w:t>
      </w:r>
      <w:r w:rsidR="00131503" w:rsidRPr="00C77F51">
        <w:rPr>
          <w:i/>
        </w:rPr>
        <w:t>Wind Energy</w:t>
      </w:r>
      <w:r w:rsidR="00131503" w:rsidRPr="00C77F51">
        <w:t xml:space="preserve">. 2019;1–13. </w:t>
      </w:r>
      <w:hyperlink r:id="rId13" w:history="1">
        <w:r w:rsidR="00131503" w:rsidRPr="00C77F51">
          <w:rPr>
            <w:rStyle w:val="Hyperlink"/>
          </w:rPr>
          <w:t>https://doi.org/10.1002/we.2332</w:t>
        </w:r>
      </w:hyperlink>
      <w:r w:rsidR="00131503" w:rsidRPr="00C77F51">
        <w:t xml:space="preserve"> </w:t>
      </w:r>
    </w:p>
    <w:p w:rsidR="001C27BF" w:rsidRPr="00C77F51" w:rsidRDefault="00BB67C4" w:rsidP="00131503">
      <w:pPr>
        <w:ind w:left="432" w:hanging="432"/>
        <w:rPr>
          <w:b/>
        </w:rPr>
      </w:pPr>
      <w:r w:rsidRPr="00C77F51">
        <w:t xml:space="preserve"> </w:t>
      </w:r>
      <w:r w:rsidRPr="00C77F51">
        <w:rPr>
          <w:b/>
        </w:rPr>
        <w:t xml:space="preserve">  </w:t>
      </w:r>
    </w:p>
    <w:p w:rsidR="006E5177" w:rsidRPr="00C77F51" w:rsidRDefault="006E5177" w:rsidP="00594EE3">
      <w:pPr>
        <w:ind w:left="432" w:hanging="432"/>
      </w:pPr>
      <w:r w:rsidRPr="00C77F51">
        <w:t xml:space="preserve">Banta, R.M.; Y. L. </w:t>
      </w:r>
      <w:proofErr w:type="spellStart"/>
      <w:r w:rsidRPr="00C77F51">
        <w:t>Pichugina</w:t>
      </w:r>
      <w:proofErr w:type="spellEnd"/>
      <w:r w:rsidRPr="00C77F51">
        <w:t xml:space="preserve">; A. Brewer; E. James; J. Olson; S. Benjamin; J. R. Carley; L. Bianco; I. </w:t>
      </w:r>
      <w:proofErr w:type="spellStart"/>
      <w:r w:rsidRPr="00C77F51">
        <w:t>Djalalova</w:t>
      </w:r>
      <w:proofErr w:type="spellEnd"/>
      <w:r w:rsidRPr="00C77F51">
        <w:t xml:space="preserve">; J. M. </w:t>
      </w:r>
      <w:proofErr w:type="spellStart"/>
      <w:r w:rsidRPr="00C77F51">
        <w:t>Wilcza</w:t>
      </w:r>
      <w:r w:rsidR="001C27BF" w:rsidRPr="00C77F51">
        <w:t>k</w:t>
      </w:r>
      <w:proofErr w:type="spellEnd"/>
      <w:r w:rsidR="001C27BF" w:rsidRPr="00C77F51">
        <w:t>; M. C. Marquis; J. Cline, 2018</w:t>
      </w:r>
      <w:r w:rsidRPr="00C77F51">
        <w:t>: Evaluating and Improving NWP Forecast Models for the Future: How the Needs of Offshore Wind Energy Can Poi</w:t>
      </w:r>
      <w:r w:rsidR="001C27BF" w:rsidRPr="00C77F51">
        <w:t xml:space="preserve">nt the Way.  </w:t>
      </w:r>
      <w:r w:rsidR="001C27BF" w:rsidRPr="00C77F51">
        <w:rPr>
          <w:i/>
          <w:iCs/>
          <w:color w:val="000000"/>
        </w:rPr>
        <w:t>Bull. Amer. Meteor. Soc.</w:t>
      </w:r>
      <w:r w:rsidR="00EE4E84" w:rsidRPr="00C77F51">
        <w:rPr>
          <w:color w:val="000000"/>
        </w:rPr>
        <w:t xml:space="preserve">, vol. </w:t>
      </w:r>
      <w:proofErr w:type="gramStart"/>
      <w:r w:rsidR="00EE4E84" w:rsidRPr="00C77F51">
        <w:rPr>
          <w:color w:val="000000"/>
        </w:rPr>
        <w:t>99,  1155</w:t>
      </w:r>
      <w:proofErr w:type="gramEnd"/>
      <w:r w:rsidR="00EE4E84" w:rsidRPr="00C77F51">
        <w:rPr>
          <w:color w:val="000000"/>
        </w:rPr>
        <w:t>-1176</w:t>
      </w:r>
      <w:r w:rsidR="001C27BF" w:rsidRPr="00C77F51">
        <w:rPr>
          <w:color w:val="000000"/>
        </w:rPr>
        <w:t>, doi:10.1175/BAMS-D-16-0310.1</w:t>
      </w:r>
    </w:p>
    <w:p w:rsidR="00BB67C4" w:rsidRPr="00C77F51" w:rsidRDefault="00BB67C4" w:rsidP="00EE4E84">
      <w:pPr>
        <w:pStyle w:val="NormalWeb"/>
        <w:spacing w:before="240" w:beforeAutospacing="0" w:after="0" w:afterAutospacing="0"/>
        <w:ind w:left="432" w:hanging="432"/>
      </w:pPr>
      <w:proofErr w:type="spellStart"/>
      <w:r w:rsidRPr="00C77F51">
        <w:rPr>
          <w:color w:val="000000"/>
        </w:rPr>
        <w:t>Pichugina</w:t>
      </w:r>
      <w:proofErr w:type="spellEnd"/>
      <w:r w:rsidRPr="00C77F51">
        <w:rPr>
          <w:color w:val="000000"/>
        </w:rPr>
        <w:t xml:space="preserve">, Y. L., R.M. Banta, J.B. Olson, J.R. Carley, M.C. Marquis, W.A. Brewer, J.M. </w:t>
      </w:r>
      <w:proofErr w:type="spellStart"/>
      <w:r w:rsidRPr="00C77F51">
        <w:rPr>
          <w:color w:val="000000"/>
        </w:rPr>
        <w:t>Wilczak</w:t>
      </w:r>
      <w:proofErr w:type="spellEnd"/>
      <w:r w:rsidRPr="00C77F51">
        <w:rPr>
          <w:color w:val="000000"/>
        </w:rPr>
        <w:t xml:space="preserve">, I.V. </w:t>
      </w:r>
      <w:proofErr w:type="spellStart"/>
      <w:r w:rsidRPr="00C77F51">
        <w:rPr>
          <w:color w:val="000000"/>
        </w:rPr>
        <w:t>Djalalova</w:t>
      </w:r>
      <w:proofErr w:type="spellEnd"/>
      <w:r w:rsidRPr="00C77F51">
        <w:rPr>
          <w:color w:val="000000"/>
        </w:rPr>
        <w:t xml:space="preserve">, L. Bianco, E.P. James, S.G. Benjamin, and J. Cline, 2017: </w:t>
      </w:r>
      <w:r w:rsidRPr="00C77F51">
        <w:rPr>
          <w:bCs/>
          <w:color w:val="000000"/>
        </w:rPr>
        <w:t>Assessment of NWP forecast models in simulating offshore winds through the lower boundary layer by measurements from a ship-based scanning Doppler lidar</w:t>
      </w:r>
      <w:r w:rsidRPr="00C77F51">
        <w:rPr>
          <w:color w:val="000000"/>
        </w:rPr>
        <w:t xml:space="preserve">. </w:t>
      </w:r>
      <w:r w:rsidRPr="00C77F51">
        <w:rPr>
          <w:i/>
          <w:iCs/>
          <w:color w:val="000000"/>
        </w:rPr>
        <w:t>Monthly Weather Review</w:t>
      </w:r>
      <w:r w:rsidRPr="00C77F51">
        <w:rPr>
          <w:color w:val="000000"/>
        </w:rPr>
        <w:t xml:space="preserve">, 145 (10), 4277-4301, </w:t>
      </w:r>
      <w:proofErr w:type="spellStart"/>
      <w:r w:rsidRPr="00C77F51">
        <w:rPr>
          <w:color w:val="000000"/>
        </w:rPr>
        <w:t>doi</w:t>
      </w:r>
      <w:proofErr w:type="spellEnd"/>
      <w:r w:rsidRPr="00C77F51">
        <w:rPr>
          <w:color w:val="000000"/>
        </w:rPr>
        <w:t>:</w:t>
      </w:r>
      <w:hyperlink r:id="rId14" w:tgtFrame="_blank" w:history="1">
        <w:r w:rsidRPr="00C77F51">
          <w:rPr>
            <w:rStyle w:val="Hyperlink"/>
          </w:rPr>
          <w:t xml:space="preserve"> 10.1175/MWR-D-16-0442.1</w:t>
        </w:r>
      </w:hyperlink>
    </w:p>
    <w:p w:rsidR="006E5177" w:rsidRPr="00C77F51" w:rsidRDefault="006E5177" w:rsidP="006E5177">
      <w:pPr>
        <w:pStyle w:val="NormalWeb"/>
        <w:spacing w:before="0" w:beforeAutospacing="0" w:after="0" w:afterAutospacing="0"/>
        <w:textAlignment w:val="baseline"/>
        <w:rPr>
          <w:rStyle w:val="pbauthors"/>
        </w:rPr>
      </w:pPr>
    </w:p>
    <w:p w:rsidR="00307537" w:rsidRPr="00C77F51" w:rsidRDefault="009F597F" w:rsidP="00307537">
      <w:pPr>
        <w:pStyle w:val="NormalWeb"/>
        <w:spacing w:before="0" w:beforeAutospacing="0" w:after="0" w:afterAutospacing="0"/>
        <w:ind w:left="432" w:hanging="432"/>
        <w:textAlignment w:val="baseline"/>
        <w:rPr>
          <w:color w:val="000000"/>
        </w:rPr>
      </w:pPr>
      <w:r w:rsidRPr="00C77F51">
        <w:rPr>
          <w:rStyle w:val="pbauthors"/>
        </w:rPr>
        <w:t xml:space="preserve">Bianco, L., K. Friedrich, J. </w:t>
      </w:r>
      <w:proofErr w:type="spellStart"/>
      <w:r w:rsidRPr="00C77F51">
        <w:rPr>
          <w:rStyle w:val="pbauthors"/>
        </w:rPr>
        <w:t>Wilczak</w:t>
      </w:r>
      <w:proofErr w:type="spellEnd"/>
      <w:r w:rsidRPr="00C77F51">
        <w:rPr>
          <w:rStyle w:val="pbauthors"/>
        </w:rPr>
        <w:t xml:space="preserve">, D. Hazen, D. Wolfe, R. Delgado, S. </w:t>
      </w:r>
      <w:proofErr w:type="spellStart"/>
      <w:r w:rsidRPr="00C77F51">
        <w:rPr>
          <w:rStyle w:val="pbauthors"/>
        </w:rPr>
        <w:t>Oncley</w:t>
      </w:r>
      <w:proofErr w:type="spellEnd"/>
      <w:r w:rsidRPr="00C77F51">
        <w:rPr>
          <w:rStyle w:val="pbauthors"/>
        </w:rPr>
        <w:t>, and J. K. Lundquist</w:t>
      </w:r>
      <w:r w:rsidRPr="00C77F51">
        <w:rPr>
          <w:rStyle w:val="pbauthors"/>
          <w:vertAlign w:val="superscript"/>
        </w:rPr>
        <w:t xml:space="preserve">, </w:t>
      </w:r>
      <w:r w:rsidRPr="00C77F51">
        <w:t xml:space="preserve">2017: Assessing the accuracy of microwave radiometers and radio acoustic </w:t>
      </w:r>
      <w:r w:rsidRPr="00C77F51">
        <w:lastRenderedPageBreak/>
        <w:t xml:space="preserve">sounding systems </w:t>
      </w:r>
      <w:r w:rsidR="00307537" w:rsidRPr="00C77F51">
        <w:t xml:space="preserve">for wind energy applications, </w:t>
      </w:r>
      <w:r w:rsidRPr="00C77F51">
        <w:t xml:space="preserve">Atmos. Meas. Tech. </w:t>
      </w:r>
      <w:r w:rsidR="00307537" w:rsidRPr="00C77F51">
        <w:rPr>
          <w:b/>
          <w:bCs/>
          <w:color w:val="000000"/>
        </w:rPr>
        <w:t>10</w:t>
      </w:r>
      <w:r w:rsidR="00307537" w:rsidRPr="00C77F51">
        <w:rPr>
          <w:color w:val="000000"/>
        </w:rPr>
        <w:t>, 1707-1721, doi:</w:t>
      </w:r>
      <w:hyperlink r:id="rId15" w:history="1">
        <w:r w:rsidR="00307537" w:rsidRPr="00C77F51">
          <w:rPr>
            <w:rStyle w:val="Hyperlink"/>
            <w:color w:val="1155CC"/>
          </w:rPr>
          <w:t>10.5194/amt-10-1707-2017</w:t>
        </w:r>
      </w:hyperlink>
      <w:r w:rsidR="00307537" w:rsidRPr="00C77F51">
        <w:rPr>
          <w:color w:val="000000"/>
        </w:rPr>
        <w:t>.</w:t>
      </w:r>
    </w:p>
    <w:p w:rsidR="009F597F" w:rsidRPr="00C77F51" w:rsidRDefault="009F597F" w:rsidP="009F597F"/>
    <w:p w:rsidR="00307537" w:rsidRPr="00C77F51" w:rsidRDefault="009F597F" w:rsidP="00307537">
      <w:pPr>
        <w:pStyle w:val="NormalWeb"/>
        <w:spacing w:before="0" w:beforeAutospacing="0" w:after="0" w:afterAutospacing="0"/>
        <w:ind w:left="432" w:hanging="432"/>
        <w:textAlignment w:val="baseline"/>
        <w:rPr>
          <w:color w:val="000000"/>
        </w:rPr>
      </w:pPr>
      <w:r w:rsidRPr="00C77F51">
        <w:t xml:space="preserve">McCaffrey, K., L. Bianco, and J. M. </w:t>
      </w:r>
      <w:proofErr w:type="spellStart"/>
      <w:r w:rsidRPr="00C77F51">
        <w:t>Wilczak</w:t>
      </w:r>
      <w:proofErr w:type="spellEnd"/>
      <w:r w:rsidRPr="00C77F51">
        <w:t xml:space="preserve">, 2017:  Improved observations of turbulence dissipation rates from wind profiling radars.  </w:t>
      </w:r>
      <w:r w:rsidR="00307537" w:rsidRPr="00C77F51">
        <w:rPr>
          <w:i/>
          <w:iCs/>
          <w:color w:val="000000"/>
        </w:rPr>
        <w:t>Atmos. Meas. Tech.,</w:t>
      </w:r>
      <w:r w:rsidR="00307537" w:rsidRPr="00C77F51">
        <w:rPr>
          <w:color w:val="000000"/>
        </w:rPr>
        <w:t xml:space="preserve"> </w:t>
      </w:r>
      <w:r w:rsidR="00307537" w:rsidRPr="00C77F51">
        <w:rPr>
          <w:b/>
          <w:bCs/>
          <w:color w:val="000000"/>
        </w:rPr>
        <w:t>10</w:t>
      </w:r>
      <w:r w:rsidR="00307537" w:rsidRPr="00C77F51">
        <w:rPr>
          <w:color w:val="000000"/>
        </w:rPr>
        <w:t>, 2595-2611, doi:</w:t>
      </w:r>
      <w:hyperlink r:id="rId16" w:history="1">
        <w:r w:rsidR="00307537" w:rsidRPr="00C77F51">
          <w:rPr>
            <w:rStyle w:val="Hyperlink"/>
            <w:color w:val="1155CC"/>
          </w:rPr>
          <w:t>10.5194/amt-10-2595-2017</w:t>
        </w:r>
      </w:hyperlink>
      <w:r w:rsidR="00307537" w:rsidRPr="00C77F51">
        <w:rPr>
          <w:color w:val="000000"/>
        </w:rPr>
        <w:t>.</w:t>
      </w:r>
    </w:p>
    <w:p w:rsidR="009F597F" w:rsidRPr="00C77F51" w:rsidRDefault="009F597F" w:rsidP="00E6035A">
      <w:pPr>
        <w:ind w:left="432" w:hanging="432"/>
      </w:pPr>
    </w:p>
    <w:p w:rsidR="00E6035A" w:rsidRPr="00C77F51" w:rsidRDefault="00E6035A" w:rsidP="00E6035A">
      <w:pPr>
        <w:ind w:left="432" w:hanging="432"/>
      </w:pPr>
      <w:r w:rsidRPr="00C77F51">
        <w:t>Huang, J.</w:t>
      </w:r>
      <w:proofErr w:type="gramStart"/>
      <w:r w:rsidRPr="00C77F51">
        <w:t>,  J.</w:t>
      </w:r>
      <w:proofErr w:type="gramEnd"/>
      <w:r w:rsidRPr="00C77F51">
        <w:t xml:space="preserve"> McQueen, J. </w:t>
      </w:r>
      <w:proofErr w:type="spellStart"/>
      <w:r w:rsidRPr="00C77F51">
        <w:t>Wilczak</w:t>
      </w:r>
      <w:proofErr w:type="spellEnd"/>
      <w:r w:rsidRPr="00C77F51">
        <w:t xml:space="preserve">, I. </w:t>
      </w:r>
      <w:proofErr w:type="spellStart"/>
      <w:r w:rsidRPr="00C77F51">
        <w:t>Djalalova</w:t>
      </w:r>
      <w:proofErr w:type="spellEnd"/>
      <w:r w:rsidRPr="00C77F51">
        <w:t xml:space="preserve">, I. </w:t>
      </w:r>
      <w:proofErr w:type="spellStart"/>
      <w:r w:rsidRPr="00C77F51">
        <w:t>Stajner</w:t>
      </w:r>
      <w:proofErr w:type="spellEnd"/>
      <w:r w:rsidRPr="00C77F51">
        <w:t xml:space="preserve">, P. </w:t>
      </w:r>
      <w:proofErr w:type="spellStart"/>
      <w:r w:rsidRPr="00C77F51">
        <w:t>Shafran</w:t>
      </w:r>
      <w:proofErr w:type="spellEnd"/>
      <w:r w:rsidRPr="00C77F51">
        <w:t xml:space="preserve">, D. Allured, P. Lee, L. Pan, D. Tong, H.-C. Huang, G. </w:t>
      </w:r>
      <w:proofErr w:type="spellStart"/>
      <w:r w:rsidRPr="00C77F51">
        <w:t>DiMego</w:t>
      </w:r>
      <w:proofErr w:type="spellEnd"/>
      <w:r w:rsidRPr="00C77F51">
        <w:t xml:space="preserve">, S. </w:t>
      </w:r>
      <w:proofErr w:type="spellStart"/>
      <w:r w:rsidRPr="00C77F51">
        <w:t>Upadhayay</w:t>
      </w:r>
      <w:proofErr w:type="spellEnd"/>
      <w:r w:rsidRPr="00C77F51">
        <w:t xml:space="preserve">, L. </w:t>
      </w:r>
      <w:proofErr w:type="spellStart"/>
      <w:r w:rsidRPr="00C77F51">
        <w:t>Delle</w:t>
      </w:r>
      <w:proofErr w:type="spellEnd"/>
      <w:r w:rsidRPr="00C77F51">
        <w:t xml:space="preserve"> Monache, 2017:  Improving NOAA NAQFC PM</w:t>
      </w:r>
      <w:r w:rsidRPr="00C77F51">
        <w:rPr>
          <w:vertAlign w:val="subscript"/>
        </w:rPr>
        <w:t>2.5</w:t>
      </w:r>
      <w:r w:rsidRPr="00C77F51">
        <w:t xml:space="preserve"> predictions with a bias correction approach.  Weather and Forecasting, 32, pg. 407-421, DOI: </w:t>
      </w:r>
      <w:hyperlink r:id="rId17" w:history="1">
        <w:r w:rsidRPr="00C77F51">
          <w:rPr>
            <w:rStyle w:val="Hyperlink"/>
          </w:rPr>
          <w:t>http://dx.doi.org/10.1175/WAF-D-16-0118.1</w:t>
        </w:r>
      </w:hyperlink>
      <w:r w:rsidRPr="00C77F51">
        <w:t xml:space="preserve"> </w:t>
      </w:r>
    </w:p>
    <w:p w:rsidR="00E6035A" w:rsidRPr="00C77F51" w:rsidRDefault="00E6035A" w:rsidP="00E6035A"/>
    <w:p w:rsidR="00E6035A" w:rsidRPr="00C77F51" w:rsidRDefault="00E6035A" w:rsidP="00E6035A">
      <w:pPr>
        <w:ind w:left="432" w:hanging="432"/>
      </w:pPr>
      <w:r w:rsidRPr="00C77F51">
        <w:t xml:space="preserve">McCaffrey, K., P. T. </w:t>
      </w:r>
      <w:proofErr w:type="spellStart"/>
      <w:r w:rsidRPr="00C77F51">
        <w:t>Quelet</w:t>
      </w:r>
      <w:proofErr w:type="spellEnd"/>
      <w:r w:rsidRPr="00C77F51">
        <w:t xml:space="preserve">, A. </w:t>
      </w:r>
      <w:proofErr w:type="spellStart"/>
      <w:r w:rsidRPr="00C77F51">
        <w:t>Choukulkar</w:t>
      </w:r>
      <w:proofErr w:type="spellEnd"/>
      <w:r w:rsidRPr="00C77F51">
        <w:t xml:space="preserve">, J. M. </w:t>
      </w:r>
      <w:proofErr w:type="spellStart"/>
      <w:r w:rsidRPr="00C77F51">
        <w:t>Wilczak</w:t>
      </w:r>
      <w:proofErr w:type="spellEnd"/>
      <w:r w:rsidRPr="00C77F51">
        <w:t xml:space="preserve">, D. E. Wolfe, S. P. </w:t>
      </w:r>
      <w:proofErr w:type="spellStart"/>
      <w:r w:rsidRPr="00C77F51">
        <w:t>Oncley</w:t>
      </w:r>
      <w:proofErr w:type="spellEnd"/>
      <w:r w:rsidRPr="00C77F51">
        <w:t xml:space="preserve">, W. A. Brewer, M. Debnath, R. Ashton, G. V. </w:t>
      </w:r>
      <w:proofErr w:type="spellStart"/>
      <w:r w:rsidRPr="00C77F51">
        <w:t>Iungo</w:t>
      </w:r>
      <w:proofErr w:type="spellEnd"/>
      <w:r w:rsidRPr="00C77F51">
        <w:t xml:space="preserve">, and J. K. Lundquist, 2017: Identification of tower-wake distortions using sonic anemometer and lidar measurements.  Atmos. Meas. Tech., 10, 393-407, doi:10.5194/amt-10-393-2017.  </w:t>
      </w:r>
      <w:hyperlink r:id="rId18" w:history="1">
        <w:r w:rsidRPr="00C77F51">
          <w:rPr>
            <w:rStyle w:val="Hyperlink"/>
          </w:rPr>
          <w:t>http://www.atmos-meas-tech.net/10/1215/2017/</w:t>
        </w:r>
      </w:hyperlink>
    </w:p>
    <w:p w:rsidR="00E6035A" w:rsidRPr="00C77F51" w:rsidRDefault="00E6035A" w:rsidP="00E6035A"/>
    <w:p w:rsidR="00E6035A" w:rsidRPr="00C77F51" w:rsidRDefault="00E6035A" w:rsidP="00E6035A">
      <w:pPr>
        <w:ind w:left="432" w:hanging="432"/>
      </w:pPr>
      <w:r w:rsidRPr="00C77F51">
        <w:t>Debnath</w:t>
      </w:r>
      <w:r w:rsidRPr="00C77F51">
        <w:rPr>
          <w:vertAlign w:val="superscript"/>
        </w:rPr>
        <w:t xml:space="preserve">, </w:t>
      </w:r>
      <w:r w:rsidRPr="00C77F51">
        <w:t xml:space="preserve">M., G. V. </w:t>
      </w:r>
      <w:proofErr w:type="spellStart"/>
      <w:r w:rsidRPr="00C77F51">
        <w:t>Iungo</w:t>
      </w:r>
      <w:proofErr w:type="spellEnd"/>
      <w:r w:rsidRPr="00C77F51">
        <w:t xml:space="preserve">, R. Ashton, W. A. Brewer, A. </w:t>
      </w:r>
      <w:proofErr w:type="spellStart"/>
      <w:r w:rsidRPr="00C77F51">
        <w:t>Choukulkar</w:t>
      </w:r>
      <w:proofErr w:type="spellEnd"/>
      <w:r w:rsidRPr="00C77F51">
        <w:t xml:space="preserve">, R. Delgado, J. K. Lundquist, W. J. Shaw, J. M. </w:t>
      </w:r>
      <w:proofErr w:type="spellStart"/>
      <w:r w:rsidRPr="00C77F51">
        <w:t>Wilczak</w:t>
      </w:r>
      <w:proofErr w:type="spellEnd"/>
      <w:r w:rsidRPr="00C77F51">
        <w:t>, and D. Wolfe</w:t>
      </w:r>
      <w:r w:rsidRPr="00C77F51">
        <w:rPr>
          <w:vertAlign w:val="superscript"/>
        </w:rPr>
        <w:t xml:space="preserve">, </w:t>
      </w:r>
      <w:r w:rsidRPr="00C77F51">
        <w:t xml:space="preserve">2017:  Vertical profiles of the 3-D wind velocity retrieved from multiple wind lidars performing triple range-height-indicator scans. Atmos. Meas. Tech., 10, 431-444, doi:10.5194/amt-10-431-2017, </w:t>
      </w:r>
      <w:hyperlink r:id="rId19" w:history="1">
        <w:r w:rsidRPr="00C77F51">
          <w:rPr>
            <w:rStyle w:val="Hyperlink"/>
          </w:rPr>
          <w:t>http://www.atmos-meas-tech.net/10/431/2017/</w:t>
        </w:r>
      </w:hyperlink>
    </w:p>
    <w:p w:rsidR="00E6035A" w:rsidRPr="00C77F51" w:rsidRDefault="00E6035A" w:rsidP="00E6035A">
      <w:pPr>
        <w:widowControl/>
        <w:autoSpaceDE/>
        <w:autoSpaceDN/>
        <w:adjustRightInd/>
        <w:ind w:left="432" w:hanging="432"/>
      </w:pPr>
    </w:p>
    <w:p w:rsidR="00E6035A" w:rsidRPr="00C77F51" w:rsidRDefault="00E6035A" w:rsidP="00E6035A">
      <w:pPr>
        <w:ind w:left="432" w:hanging="432"/>
      </w:pPr>
      <w:proofErr w:type="spellStart"/>
      <w:r w:rsidRPr="00C77F51">
        <w:t>Choukulkar</w:t>
      </w:r>
      <w:proofErr w:type="spellEnd"/>
      <w:r w:rsidRPr="00C77F51">
        <w:t xml:space="preserve">, </w:t>
      </w:r>
      <w:proofErr w:type="gramStart"/>
      <w:r w:rsidRPr="00C77F51">
        <w:t>A. ,</w:t>
      </w:r>
      <w:proofErr w:type="gramEnd"/>
      <w:r w:rsidRPr="00C77F51">
        <w:t xml:space="preserve"> W. A. Brewer, S. P. Sandberg, A. </w:t>
      </w:r>
      <w:proofErr w:type="spellStart"/>
      <w:r w:rsidRPr="00C77F51">
        <w:t>Weickmann</w:t>
      </w:r>
      <w:proofErr w:type="spellEnd"/>
      <w:r w:rsidRPr="00C77F51">
        <w:t xml:space="preserve">, T. A. Bonin, R. M.  Hardesty, J. K. Lundquist, R. Delgado, G. V. </w:t>
      </w:r>
      <w:proofErr w:type="spellStart"/>
      <w:r w:rsidRPr="00C77F51">
        <w:t>Iungo</w:t>
      </w:r>
      <w:proofErr w:type="spellEnd"/>
      <w:r w:rsidRPr="00C77F51">
        <w:t xml:space="preserve">, R. Ashton </w:t>
      </w:r>
      <w:proofErr w:type="gramStart"/>
      <w:r w:rsidRPr="00C77F51">
        <w:t>6 ,</w:t>
      </w:r>
      <w:proofErr w:type="gramEnd"/>
      <w:r w:rsidRPr="00C77F51">
        <w:t xml:space="preserve"> M. Debnath, L. Bianco, J. M. </w:t>
      </w:r>
      <w:proofErr w:type="spellStart"/>
      <w:r w:rsidRPr="00C77F51">
        <w:t>Wilczak</w:t>
      </w:r>
      <w:proofErr w:type="spellEnd"/>
      <w:r w:rsidRPr="00C77F51">
        <w:t xml:space="preserve">, S. </w:t>
      </w:r>
      <w:proofErr w:type="spellStart"/>
      <w:r w:rsidRPr="00C77F51">
        <w:t>Oncley</w:t>
      </w:r>
      <w:proofErr w:type="spellEnd"/>
      <w:r w:rsidRPr="00C77F51">
        <w:t>, D. Wolfe, 2017: Evaluation of Single- and Multiple-Doppler Lidar Techniques to Measure Complex Flow during the XPIA Field Campaign.  Atmos. Meas. Tech., 10, 247-</w:t>
      </w:r>
      <w:proofErr w:type="gramStart"/>
      <w:r w:rsidRPr="00C77F51">
        <w:t>264,  doi</w:t>
      </w:r>
      <w:proofErr w:type="gramEnd"/>
      <w:r w:rsidRPr="00C77F51">
        <w:t xml:space="preserve">:10.5194/amt-10-247-2017, </w:t>
      </w:r>
      <w:hyperlink r:id="rId20" w:history="1">
        <w:r w:rsidRPr="00C77F51">
          <w:rPr>
            <w:rStyle w:val="Hyperlink"/>
          </w:rPr>
          <w:t>http://www.atmos-meas-tech.net/10/247/2017/</w:t>
        </w:r>
      </w:hyperlink>
    </w:p>
    <w:p w:rsidR="00E6035A" w:rsidRPr="00C77F51" w:rsidRDefault="00E6035A" w:rsidP="00E6035A"/>
    <w:p w:rsidR="00E6035A" w:rsidRPr="00C77F51" w:rsidRDefault="00E6035A" w:rsidP="00E6035A">
      <w:pPr>
        <w:ind w:left="432" w:hanging="432"/>
      </w:pPr>
      <w:r w:rsidRPr="00C77F51">
        <w:rPr>
          <w:rStyle w:val="pbauthors"/>
        </w:rPr>
        <w:t>Newsom</w:t>
      </w:r>
      <w:r w:rsidRPr="00C77F51">
        <w:rPr>
          <w:rStyle w:val="pbauthors"/>
          <w:vertAlign w:val="superscript"/>
        </w:rPr>
        <w:t xml:space="preserve">, </w:t>
      </w:r>
      <w:r w:rsidRPr="00C77F51">
        <w:rPr>
          <w:rStyle w:val="pbauthors"/>
        </w:rPr>
        <w:t xml:space="preserve">R.K., W. A. Brewer, J. M. </w:t>
      </w:r>
      <w:proofErr w:type="spellStart"/>
      <w:r w:rsidRPr="00C77F51">
        <w:rPr>
          <w:rStyle w:val="pbauthors"/>
        </w:rPr>
        <w:t>Wilczak</w:t>
      </w:r>
      <w:proofErr w:type="spellEnd"/>
      <w:r w:rsidRPr="00C77F51">
        <w:rPr>
          <w:rStyle w:val="pbauthors"/>
        </w:rPr>
        <w:t xml:space="preserve">, D. E. Wolfe, S. P. </w:t>
      </w:r>
      <w:proofErr w:type="spellStart"/>
      <w:r w:rsidRPr="00C77F51">
        <w:rPr>
          <w:rStyle w:val="pbauthors"/>
        </w:rPr>
        <w:t>Oncley</w:t>
      </w:r>
      <w:proofErr w:type="spellEnd"/>
      <w:r w:rsidRPr="00C77F51">
        <w:rPr>
          <w:rStyle w:val="pbauthors"/>
        </w:rPr>
        <w:t xml:space="preserve">, and J. K. Lundquist, 2017:  </w:t>
      </w:r>
      <w:r w:rsidRPr="00C77F51">
        <w:rPr>
          <w:rStyle w:val="pbarticletitle"/>
        </w:rPr>
        <w:t xml:space="preserve">Validating precision estimates in horizontal wind measurements from a Doppler lidar.  </w:t>
      </w:r>
      <w:r w:rsidRPr="00C77F51">
        <w:t xml:space="preserve">Atmos. Meas. Tech., 10, 1229-1240, doi:10.5194/amt-10-1229-2017, </w:t>
      </w:r>
      <w:hyperlink r:id="rId21" w:history="1">
        <w:r w:rsidRPr="00C77F51">
          <w:rPr>
            <w:rStyle w:val="Hyperlink"/>
          </w:rPr>
          <w:t>http://www.atmos-meas-tech.net/10/1229/2017/</w:t>
        </w:r>
      </w:hyperlink>
    </w:p>
    <w:p w:rsidR="00E6035A" w:rsidRPr="00C77F51" w:rsidRDefault="00E6035A" w:rsidP="00E6035A">
      <w:pPr>
        <w:rPr>
          <w:rStyle w:val="pbauthors"/>
        </w:rPr>
      </w:pPr>
    </w:p>
    <w:p w:rsidR="00E6035A" w:rsidRPr="00C77F51" w:rsidRDefault="00E6035A" w:rsidP="00E6035A">
      <w:pPr>
        <w:ind w:left="432" w:hanging="432"/>
      </w:pPr>
      <w:proofErr w:type="gramStart"/>
      <w:r w:rsidRPr="00C77F51">
        <w:rPr>
          <w:rStyle w:val="pbauthors"/>
        </w:rPr>
        <w:t>Debnath</w:t>
      </w:r>
      <w:r w:rsidRPr="00C77F51">
        <w:rPr>
          <w:rStyle w:val="pbauthors"/>
          <w:vertAlign w:val="superscript"/>
        </w:rPr>
        <w:t xml:space="preserve">  </w:t>
      </w:r>
      <w:r w:rsidRPr="00C77F51">
        <w:rPr>
          <w:rStyle w:val="pbauthors"/>
        </w:rPr>
        <w:t>M.</w:t>
      </w:r>
      <w:proofErr w:type="gramEnd"/>
      <w:r w:rsidRPr="00C77F51">
        <w:rPr>
          <w:rStyle w:val="pbauthors"/>
        </w:rPr>
        <w:t xml:space="preserve">, G. V. </w:t>
      </w:r>
      <w:proofErr w:type="spellStart"/>
      <w:r w:rsidRPr="00C77F51">
        <w:rPr>
          <w:rStyle w:val="pbauthors"/>
        </w:rPr>
        <w:t>Iungo</w:t>
      </w:r>
      <w:proofErr w:type="spellEnd"/>
      <w:r w:rsidRPr="00C77F51">
        <w:rPr>
          <w:rStyle w:val="pbauthors"/>
        </w:rPr>
        <w:t xml:space="preserve">, W. A. Brewer, A. </w:t>
      </w:r>
      <w:proofErr w:type="spellStart"/>
      <w:r w:rsidRPr="00C77F51">
        <w:rPr>
          <w:rStyle w:val="pbauthors"/>
        </w:rPr>
        <w:t>Choukulkar</w:t>
      </w:r>
      <w:proofErr w:type="spellEnd"/>
      <w:r w:rsidRPr="00C77F51">
        <w:rPr>
          <w:rStyle w:val="pbauthors"/>
        </w:rPr>
        <w:t xml:space="preserve">, R. Delgado, S. Gunter, J. K. Lundquist, J. L. Schroeder, J. M. </w:t>
      </w:r>
      <w:proofErr w:type="spellStart"/>
      <w:r w:rsidRPr="00C77F51">
        <w:rPr>
          <w:rStyle w:val="pbauthors"/>
        </w:rPr>
        <w:t>Wilczak</w:t>
      </w:r>
      <w:proofErr w:type="spellEnd"/>
      <w:r w:rsidRPr="00C77F51">
        <w:rPr>
          <w:rStyle w:val="pbauthors"/>
        </w:rPr>
        <w:t xml:space="preserve">, and D. Wolfe, 2017: </w:t>
      </w:r>
      <w:r w:rsidRPr="00C77F51">
        <w:rPr>
          <w:rStyle w:val="pbarticletitle"/>
        </w:rPr>
        <w:t xml:space="preserve">Assessment of virtual towers performed with scanning wind lidars and Ka-band radars during the XPIA experiment. </w:t>
      </w:r>
      <w:r w:rsidRPr="00C77F51">
        <w:t xml:space="preserve">Atmos. Meas. Tech., 10, 1215-1227, doi:10.5194/amt-10-1215-2017, </w:t>
      </w:r>
      <w:hyperlink r:id="rId22" w:history="1">
        <w:r w:rsidRPr="00C77F51">
          <w:rPr>
            <w:rStyle w:val="Hyperlink"/>
          </w:rPr>
          <w:t>http://www.atmos-meas-tech.net/10/1215/2017/</w:t>
        </w:r>
      </w:hyperlink>
    </w:p>
    <w:p w:rsidR="00E6035A" w:rsidRPr="00C77F51" w:rsidRDefault="00E6035A" w:rsidP="00E6035A">
      <w:pPr>
        <w:ind w:left="432" w:hanging="432"/>
      </w:pPr>
    </w:p>
    <w:p w:rsidR="00DD09BE" w:rsidRPr="00C77F51" w:rsidRDefault="00E6035A" w:rsidP="00234C08">
      <w:pPr>
        <w:ind w:left="432" w:hanging="432"/>
      </w:pPr>
      <w:r w:rsidRPr="00C77F51">
        <w:rPr>
          <w:rStyle w:val="pbauthors"/>
        </w:rPr>
        <w:t xml:space="preserve">McCaffrey, K., L. Bianco, P. Johnston, and J. M. </w:t>
      </w:r>
      <w:proofErr w:type="spellStart"/>
      <w:r w:rsidRPr="00C77F51">
        <w:rPr>
          <w:rStyle w:val="pbauthors"/>
        </w:rPr>
        <w:t>Wilczak</w:t>
      </w:r>
      <w:proofErr w:type="spellEnd"/>
      <w:r w:rsidRPr="00C77F51">
        <w:rPr>
          <w:rStyle w:val="pbauthors"/>
        </w:rPr>
        <w:t xml:space="preserve">, 2017: </w:t>
      </w:r>
      <w:r w:rsidRPr="00C77F51">
        <w:rPr>
          <w:rStyle w:val="pbarticletitle"/>
        </w:rPr>
        <w:t xml:space="preserve">A comparison of vertical velocity variance measurements from wind profiling radars and sonic anemometers.  </w:t>
      </w:r>
      <w:r w:rsidRPr="00C77F51">
        <w:t xml:space="preserve">Atmos. Meas. Tech., 10, 999-1015, doi:10.5194/amt-10-999-2017, </w:t>
      </w:r>
      <w:hyperlink r:id="rId23" w:history="1">
        <w:r w:rsidRPr="00C77F51">
          <w:rPr>
            <w:rStyle w:val="Hyperlink"/>
          </w:rPr>
          <w:t>http://www.atmos-meas-tech.net/10/999/2017/</w:t>
        </w:r>
      </w:hyperlink>
    </w:p>
    <w:p w:rsidR="00897ACF" w:rsidRPr="00C77F51" w:rsidRDefault="00897ACF" w:rsidP="00234C08">
      <w:pPr>
        <w:widowControl/>
        <w:autoSpaceDE/>
        <w:autoSpaceDN/>
        <w:adjustRightInd/>
        <w:ind w:left="432" w:hanging="432"/>
      </w:pPr>
    </w:p>
    <w:p w:rsidR="004950C4" w:rsidRPr="00C77F51" w:rsidRDefault="008D373B" w:rsidP="00234C08">
      <w:pPr>
        <w:ind w:left="432" w:hanging="432"/>
        <w:rPr>
          <w:rStyle w:val="Hyperlink"/>
        </w:rPr>
      </w:pPr>
      <w:hyperlink r:id="rId24" w:history="1">
        <w:r w:rsidR="004950C4" w:rsidRPr="00C77F51">
          <w:rPr>
            <w:rStyle w:val="Hyperlink"/>
            <w:color w:val="auto"/>
            <w:u w:val="none"/>
          </w:rPr>
          <w:t>Lundquist</w:t>
        </w:r>
      </w:hyperlink>
      <w:r w:rsidR="004950C4" w:rsidRPr="00C77F51">
        <w:rPr>
          <w:rStyle w:val="articleentryauthorslinks"/>
        </w:rPr>
        <w:t xml:space="preserve">, J.K, </w:t>
      </w:r>
      <w:hyperlink r:id="rId25" w:history="1">
        <w:r w:rsidR="004950C4" w:rsidRPr="00C77F51">
          <w:rPr>
            <w:rStyle w:val="Hyperlink"/>
            <w:color w:val="auto"/>
            <w:u w:val="none"/>
          </w:rPr>
          <w:t>J. M. Wilczak</w:t>
        </w:r>
      </w:hyperlink>
      <w:r w:rsidR="004950C4" w:rsidRPr="00C77F51">
        <w:rPr>
          <w:rStyle w:val="articleentryauthorslinks"/>
        </w:rPr>
        <w:t xml:space="preserve">, </w:t>
      </w:r>
      <w:hyperlink r:id="rId26" w:history="1">
        <w:r w:rsidR="004950C4" w:rsidRPr="00C77F51">
          <w:rPr>
            <w:rStyle w:val="Hyperlink"/>
            <w:color w:val="auto"/>
            <w:u w:val="none"/>
          </w:rPr>
          <w:t>R. Ashton</w:t>
        </w:r>
      </w:hyperlink>
      <w:r w:rsidR="004950C4" w:rsidRPr="00C77F51">
        <w:rPr>
          <w:rStyle w:val="articleentryauthorslinks"/>
        </w:rPr>
        <w:t xml:space="preserve">, </w:t>
      </w:r>
      <w:hyperlink r:id="rId27" w:history="1">
        <w:r w:rsidR="004950C4" w:rsidRPr="00C77F51">
          <w:rPr>
            <w:rStyle w:val="Hyperlink"/>
            <w:color w:val="auto"/>
            <w:u w:val="none"/>
          </w:rPr>
          <w:t>L. Bianco</w:t>
        </w:r>
      </w:hyperlink>
      <w:r w:rsidR="004950C4" w:rsidRPr="00C77F51">
        <w:rPr>
          <w:rStyle w:val="articleentryauthorslinks"/>
        </w:rPr>
        <w:t xml:space="preserve">, </w:t>
      </w:r>
      <w:hyperlink r:id="rId28" w:history="1">
        <w:r w:rsidR="004950C4" w:rsidRPr="00C77F51">
          <w:rPr>
            <w:rStyle w:val="Hyperlink"/>
            <w:color w:val="auto"/>
            <w:u w:val="none"/>
          </w:rPr>
          <w:t>W. A. Brewer</w:t>
        </w:r>
      </w:hyperlink>
      <w:r w:rsidR="004950C4" w:rsidRPr="00C77F51">
        <w:rPr>
          <w:rStyle w:val="articleentryauthorslinks"/>
        </w:rPr>
        <w:t xml:space="preserve">, </w:t>
      </w:r>
      <w:hyperlink r:id="rId29" w:history="1">
        <w:r w:rsidR="004950C4" w:rsidRPr="00C77F51">
          <w:rPr>
            <w:rStyle w:val="Hyperlink"/>
            <w:color w:val="auto"/>
            <w:u w:val="none"/>
          </w:rPr>
          <w:t>A. Choukulkar</w:t>
        </w:r>
      </w:hyperlink>
      <w:r w:rsidR="004950C4" w:rsidRPr="00C77F51">
        <w:rPr>
          <w:rStyle w:val="articleentryauthorslinks"/>
        </w:rPr>
        <w:t xml:space="preserve">, </w:t>
      </w:r>
      <w:hyperlink r:id="rId30" w:history="1">
        <w:r w:rsidR="004950C4" w:rsidRPr="00C77F51">
          <w:rPr>
            <w:rStyle w:val="Hyperlink"/>
            <w:color w:val="auto"/>
            <w:u w:val="none"/>
          </w:rPr>
          <w:t>A. Clifton</w:t>
        </w:r>
      </w:hyperlink>
      <w:r w:rsidR="004950C4" w:rsidRPr="00C77F51">
        <w:rPr>
          <w:rStyle w:val="articleentryauthorslinks"/>
        </w:rPr>
        <w:t xml:space="preserve">, </w:t>
      </w:r>
      <w:hyperlink r:id="rId31" w:history="1">
        <w:r w:rsidR="004950C4" w:rsidRPr="00C77F51">
          <w:rPr>
            <w:rStyle w:val="Hyperlink"/>
            <w:color w:val="auto"/>
            <w:u w:val="none"/>
          </w:rPr>
          <w:t>M. Debnath</w:t>
        </w:r>
      </w:hyperlink>
      <w:r w:rsidR="004950C4" w:rsidRPr="00C77F51">
        <w:rPr>
          <w:rStyle w:val="articleentryauthorslinks"/>
        </w:rPr>
        <w:t xml:space="preserve">, </w:t>
      </w:r>
      <w:hyperlink r:id="rId32" w:history="1">
        <w:r w:rsidR="004950C4" w:rsidRPr="00C77F51">
          <w:rPr>
            <w:rStyle w:val="Hyperlink"/>
            <w:color w:val="auto"/>
            <w:u w:val="none"/>
          </w:rPr>
          <w:t>R. Delgado</w:t>
        </w:r>
      </w:hyperlink>
      <w:r w:rsidR="004950C4" w:rsidRPr="00C77F51">
        <w:rPr>
          <w:rStyle w:val="articleentryauthorslinks"/>
        </w:rPr>
        <w:t xml:space="preserve">, </w:t>
      </w:r>
      <w:hyperlink r:id="rId33" w:history="1">
        <w:r w:rsidR="004950C4" w:rsidRPr="00C77F51">
          <w:rPr>
            <w:rStyle w:val="Hyperlink"/>
            <w:color w:val="auto"/>
            <w:u w:val="none"/>
          </w:rPr>
          <w:t>K. Friedrich</w:t>
        </w:r>
      </w:hyperlink>
      <w:r w:rsidR="004950C4" w:rsidRPr="00C77F51">
        <w:rPr>
          <w:rStyle w:val="articleentryauthorslinks"/>
        </w:rPr>
        <w:t xml:space="preserve">, </w:t>
      </w:r>
      <w:hyperlink r:id="rId34" w:history="1">
        <w:r w:rsidR="004950C4" w:rsidRPr="00C77F51">
          <w:rPr>
            <w:rStyle w:val="Hyperlink"/>
            <w:color w:val="auto"/>
            <w:u w:val="none"/>
          </w:rPr>
          <w:t>S. Gunter</w:t>
        </w:r>
      </w:hyperlink>
      <w:r w:rsidR="004950C4" w:rsidRPr="00C77F51">
        <w:rPr>
          <w:rStyle w:val="articleentryauthorslinks"/>
        </w:rPr>
        <w:t xml:space="preserve">, </w:t>
      </w:r>
      <w:hyperlink r:id="rId35" w:history="1">
        <w:r w:rsidR="004950C4" w:rsidRPr="00C77F51">
          <w:rPr>
            <w:rStyle w:val="Hyperlink"/>
            <w:color w:val="auto"/>
            <w:u w:val="none"/>
          </w:rPr>
          <w:t>A. Hamidi</w:t>
        </w:r>
      </w:hyperlink>
      <w:r w:rsidR="004950C4" w:rsidRPr="00C77F51">
        <w:rPr>
          <w:rStyle w:val="articleentryauthorslinks"/>
        </w:rPr>
        <w:t xml:space="preserve">, </w:t>
      </w:r>
      <w:hyperlink r:id="rId36" w:history="1">
        <w:r w:rsidR="004950C4" w:rsidRPr="00C77F51">
          <w:rPr>
            <w:rStyle w:val="Hyperlink"/>
            <w:color w:val="auto"/>
            <w:u w:val="none"/>
          </w:rPr>
          <w:t>G. V. Iungo</w:t>
        </w:r>
      </w:hyperlink>
      <w:r w:rsidR="004950C4" w:rsidRPr="00C77F51">
        <w:rPr>
          <w:rStyle w:val="articleentryauthorslinks"/>
        </w:rPr>
        <w:t xml:space="preserve">, </w:t>
      </w:r>
      <w:hyperlink r:id="rId37" w:history="1">
        <w:r w:rsidR="004950C4" w:rsidRPr="00C77F51">
          <w:rPr>
            <w:rStyle w:val="Hyperlink"/>
            <w:color w:val="auto"/>
            <w:u w:val="none"/>
          </w:rPr>
          <w:t>A. Kaushik</w:t>
        </w:r>
      </w:hyperlink>
      <w:r w:rsidR="004950C4" w:rsidRPr="00C77F51">
        <w:rPr>
          <w:rStyle w:val="articleentryauthorslinks"/>
        </w:rPr>
        <w:t xml:space="preserve">, </w:t>
      </w:r>
      <w:hyperlink r:id="rId38" w:history="1">
        <w:r w:rsidR="004950C4" w:rsidRPr="00C77F51">
          <w:rPr>
            <w:rStyle w:val="Hyperlink"/>
            <w:color w:val="auto"/>
            <w:u w:val="none"/>
          </w:rPr>
          <w:t>B. Kosović</w:t>
        </w:r>
      </w:hyperlink>
      <w:r w:rsidR="004950C4" w:rsidRPr="00C77F51">
        <w:rPr>
          <w:rStyle w:val="articleentryauthorslinks"/>
        </w:rPr>
        <w:t xml:space="preserve">, </w:t>
      </w:r>
      <w:hyperlink r:id="rId39" w:history="1">
        <w:r w:rsidR="004950C4" w:rsidRPr="00C77F51">
          <w:rPr>
            <w:rStyle w:val="Hyperlink"/>
            <w:color w:val="auto"/>
            <w:u w:val="none"/>
          </w:rPr>
          <w:t>P. Langan</w:t>
        </w:r>
      </w:hyperlink>
      <w:r w:rsidR="004950C4" w:rsidRPr="00C77F51">
        <w:rPr>
          <w:rStyle w:val="articleentryauthorslinks"/>
        </w:rPr>
        <w:t xml:space="preserve">, </w:t>
      </w:r>
      <w:hyperlink r:id="rId40" w:history="1">
        <w:r w:rsidR="004950C4" w:rsidRPr="00C77F51">
          <w:rPr>
            <w:rStyle w:val="Hyperlink"/>
            <w:color w:val="auto"/>
            <w:u w:val="none"/>
          </w:rPr>
          <w:t>A. Lass</w:t>
        </w:r>
      </w:hyperlink>
      <w:r w:rsidR="004950C4" w:rsidRPr="00C77F51">
        <w:rPr>
          <w:rStyle w:val="articleentryauthorslinks"/>
        </w:rPr>
        <w:t xml:space="preserve">, </w:t>
      </w:r>
      <w:hyperlink r:id="rId41" w:history="1">
        <w:r w:rsidR="004950C4" w:rsidRPr="00C77F51">
          <w:rPr>
            <w:rStyle w:val="Hyperlink"/>
            <w:color w:val="auto"/>
            <w:u w:val="none"/>
          </w:rPr>
          <w:t>E. Lavin</w:t>
        </w:r>
      </w:hyperlink>
      <w:r w:rsidR="004950C4" w:rsidRPr="00C77F51">
        <w:rPr>
          <w:rStyle w:val="articleentryauthorslinks"/>
        </w:rPr>
        <w:t xml:space="preserve">, </w:t>
      </w:r>
      <w:hyperlink r:id="rId42" w:history="1">
        <w:r w:rsidR="004950C4" w:rsidRPr="00C77F51">
          <w:rPr>
            <w:rStyle w:val="Hyperlink"/>
            <w:color w:val="auto"/>
            <w:u w:val="none"/>
          </w:rPr>
          <w:t>J. C.-Y. Lee</w:t>
        </w:r>
      </w:hyperlink>
      <w:r w:rsidR="004950C4" w:rsidRPr="00C77F51">
        <w:rPr>
          <w:rStyle w:val="articleentryauthorslinks"/>
        </w:rPr>
        <w:t xml:space="preserve">, </w:t>
      </w:r>
      <w:hyperlink r:id="rId43" w:history="1">
        <w:r w:rsidR="004950C4" w:rsidRPr="00C77F51">
          <w:rPr>
            <w:rStyle w:val="Hyperlink"/>
            <w:color w:val="auto"/>
            <w:u w:val="none"/>
          </w:rPr>
          <w:t>K. L. McCaffrey</w:t>
        </w:r>
      </w:hyperlink>
      <w:r w:rsidR="004950C4" w:rsidRPr="00C77F51">
        <w:rPr>
          <w:rStyle w:val="articleentryauthorslinks"/>
        </w:rPr>
        <w:t xml:space="preserve">, </w:t>
      </w:r>
      <w:hyperlink r:id="rId44" w:history="1">
        <w:r w:rsidR="004950C4" w:rsidRPr="00C77F51">
          <w:rPr>
            <w:rStyle w:val="Hyperlink"/>
            <w:color w:val="auto"/>
            <w:u w:val="none"/>
          </w:rPr>
          <w:t>R. K. Newsom</w:t>
        </w:r>
      </w:hyperlink>
      <w:r w:rsidR="004950C4" w:rsidRPr="00C77F51">
        <w:rPr>
          <w:rStyle w:val="articleentryauthorslinks"/>
        </w:rPr>
        <w:t xml:space="preserve">, </w:t>
      </w:r>
      <w:hyperlink r:id="rId45" w:history="1">
        <w:r w:rsidR="004950C4" w:rsidRPr="00C77F51">
          <w:rPr>
            <w:rStyle w:val="Hyperlink"/>
            <w:color w:val="auto"/>
            <w:u w:val="none"/>
          </w:rPr>
          <w:t>D. C. Noone</w:t>
        </w:r>
      </w:hyperlink>
      <w:r w:rsidR="004950C4" w:rsidRPr="00C77F51">
        <w:rPr>
          <w:rStyle w:val="articleentryauthorslinks"/>
        </w:rPr>
        <w:t xml:space="preserve">, </w:t>
      </w:r>
      <w:hyperlink r:id="rId46" w:history="1">
        <w:r w:rsidR="004950C4" w:rsidRPr="00C77F51">
          <w:rPr>
            <w:rStyle w:val="Hyperlink"/>
            <w:color w:val="auto"/>
            <w:u w:val="none"/>
          </w:rPr>
          <w:t>S. P. Oncley</w:t>
        </w:r>
      </w:hyperlink>
      <w:r w:rsidR="004950C4" w:rsidRPr="00C77F51">
        <w:rPr>
          <w:rStyle w:val="articleentryauthorslinks"/>
        </w:rPr>
        <w:t xml:space="preserve">, </w:t>
      </w:r>
      <w:hyperlink r:id="rId47" w:history="1">
        <w:r w:rsidR="004950C4" w:rsidRPr="00C77F51">
          <w:rPr>
            <w:rStyle w:val="Hyperlink"/>
            <w:color w:val="auto"/>
            <w:u w:val="none"/>
          </w:rPr>
          <w:t>P. T. Quelet</w:t>
        </w:r>
      </w:hyperlink>
      <w:r w:rsidR="004950C4" w:rsidRPr="00C77F51">
        <w:rPr>
          <w:rStyle w:val="articleentryauthorslinks"/>
        </w:rPr>
        <w:t xml:space="preserve">, </w:t>
      </w:r>
      <w:hyperlink r:id="rId48" w:history="1">
        <w:r w:rsidR="004950C4" w:rsidRPr="00C77F51">
          <w:rPr>
            <w:rStyle w:val="Hyperlink"/>
            <w:color w:val="auto"/>
            <w:u w:val="none"/>
          </w:rPr>
          <w:t>S. P. Sandberg</w:t>
        </w:r>
      </w:hyperlink>
      <w:r w:rsidR="004950C4" w:rsidRPr="00C77F51">
        <w:rPr>
          <w:rStyle w:val="articleentryauthorslinks"/>
        </w:rPr>
        <w:t xml:space="preserve">, </w:t>
      </w:r>
      <w:hyperlink r:id="rId49" w:history="1">
        <w:r w:rsidR="004950C4" w:rsidRPr="00C77F51">
          <w:rPr>
            <w:rStyle w:val="Hyperlink"/>
            <w:color w:val="auto"/>
            <w:u w:val="none"/>
          </w:rPr>
          <w:t>J. L. Schroeder</w:t>
        </w:r>
      </w:hyperlink>
      <w:r w:rsidR="004950C4" w:rsidRPr="00C77F51">
        <w:rPr>
          <w:rStyle w:val="articleentryauthorslinks"/>
        </w:rPr>
        <w:t xml:space="preserve">, </w:t>
      </w:r>
      <w:hyperlink r:id="rId50" w:history="1">
        <w:r w:rsidR="004950C4" w:rsidRPr="00C77F51">
          <w:rPr>
            <w:rStyle w:val="Hyperlink"/>
            <w:color w:val="auto"/>
            <w:u w:val="none"/>
          </w:rPr>
          <w:t>W. J. Shaw</w:t>
        </w:r>
      </w:hyperlink>
      <w:r w:rsidR="004950C4" w:rsidRPr="00C77F51">
        <w:rPr>
          <w:rStyle w:val="articleentryauthorslinks"/>
        </w:rPr>
        <w:t xml:space="preserve">, </w:t>
      </w:r>
      <w:hyperlink r:id="rId51" w:history="1">
        <w:r w:rsidR="004950C4" w:rsidRPr="00C77F51">
          <w:rPr>
            <w:rStyle w:val="Hyperlink"/>
            <w:color w:val="auto"/>
            <w:u w:val="none"/>
          </w:rPr>
          <w:t>L. Sparling</w:t>
        </w:r>
      </w:hyperlink>
      <w:r w:rsidR="004950C4" w:rsidRPr="00C77F51">
        <w:rPr>
          <w:rStyle w:val="articleentryauthorslinks"/>
        </w:rPr>
        <w:t xml:space="preserve">, </w:t>
      </w:r>
      <w:hyperlink r:id="rId52" w:history="1">
        <w:r w:rsidR="004950C4" w:rsidRPr="00C77F51">
          <w:rPr>
            <w:rStyle w:val="Hyperlink"/>
            <w:color w:val="auto"/>
            <w:u w:val="none"/>
          </w:rPr>
          <w:t>C. St. Martin</w:t>
        </w:r>
      </w:hyperlink>
      <w:r w:rsidR="004950C4" w:rsidRPr="00C77F51">
        <w:rPr>
          <w:rStyle w:val="articleentryauthorslinks"/>
        </w:rPr>
        <w:t xml:space="preserve">, </w:t>
      </w:r>
      <w:hyperlink r:id="rId53" w:history="1">
        <w:r w:rsidR="004950C4" w:rsidRPr="00C77F51">
          <w:rPr>
            <w:rStyle w:val="Hyperlink"/>
            <w:color w:val="auto"/>
            <w:u w:val="none"/>
          </w:rPr>
          <w:t>A. St. Pe</w:t>
        </w:r>
      </w:hyperlink>
      <w:r w:rsidR="004950C4" w:rsidRPr="00C77F51">
        <w:rPr>
          <w:rStyle w:val="articleentryauthorslinks"/>
        </w:rPr>
        <w:t xml:space="preserve">, </w:t>
      </w:r>
      <w:hyperlink r:id="rId54" w:history="1">
        <w:r w:rsidR="004950C4" w:rsidRPr="00C77F51">
          <w:rPr>
            <w:rStyle w:val="Hyperlink"/>
            <w:color w:val="auto"/>
            <w:u w:val="none"/>
          </w:rPr>
          <w:t>E. Strobach</w:t>
        </w:r>
      </w:hyperlink>
      <w:r w:rsidR="004950C4" w:rsidRPr="00C77F51">
        <w:rPr>
          <w:rStyle w:val="articleentryauthorslinks"/>
        </w:rPr>
        <w:t xml:space="preserve">, </w:t>
      </w:r>
      <w:hyperlink r:id="rId55" w:history="1">
        <w:r w:rsidR="004950C4" w:rsidRPr="00C77F51">
          <w:rPr>
            <w:rStyle w:val="Hyperlink"/>
            <w:color w:val="auto"/>
            <w:u w:val="none"/>
          </w:rPr>
          <w:t>K. Tay</w:t>
        </w:r>
      </w:hyperlink>
      <w:r w:rsidR="004950C4" w:rsidRPr="00C77F51">
        <w:rPr>
          <w:rStyle w:val="articleentryauthorslinks"/>
        </w:rPr>
        <w:t xml:space="preserve">, </w:t>
      </w:r>
      <w:hyperlink r:id="rId56" w:history="1">
        <w:r w:rsidR="004950C4" w:rsidRPr="00C77F51">
          <w:rPr>
            <w:rStyle w:val="Hyperlink"/>
            <w:color w:val="auto"/>
            <w:u w:val="none"/>
          </w:rPr>
          <w:t>B. J. Vanderwende</w:t>
        </w:r>
      </w:hyperlink>
      <w:r w:rsidR="004950C4" w:rsidRPr="00C77F51">
        <w:rPr>
          <w:rStyle w:val="articleentryauthorslinks"/>
        </w:rPr>
        <w:t xml:space="preserve">, </w:t>
      </w:r>
      <w:hyperlink r:id="rId57" w:history="1">
        <w:r w:rsidR="004950C4" w:rsidRPr="00C77F51">
          <w:rPr>
            <w:rStyle w:val="Hyperlink"/>
            <w:color w:val="auto"/>
            <w:u w:val="none"/>
          </w:rPr>
          <w:t>A. Weickmann</w:t>
        </w:r>
      </w:hyperlink>
      <w:r w:rsidR="004950C4" w:rsidRPr="00C77F51">
        <w:rPr>
          <w:rStyle w:val="articleentryauthorslinks"/>
        </w:rPr>
        <w:t xml:space="preserve">, </w:t>
      </w:r>
      <w:hyperlink r:id="rId58" w:history="1">
        <w:r w:rsidR="004950C4" w:rsidRPr="00C77F51">
          <w:rPr>
            <w:rStyle w:val="Hyperlink"/>
            <w:color w:val="auto"/>
            <w:u w:val="none"/>
          </w:rPr>
          <w:t>D. Wolfe</w:t>
        </w:r>
      </w:hyperlink>
      <w:r w:rsidR="004950C4" w:rsidRPr="00C77F51">
        <w:rPr>
          <w:rStyle w:val="articleentryauthorslinks"/>
        </w:rPr>
        <w:t xml:space="preserve">, and </w:t>
      </w:r>
      <w:hyperlink r:id="rId59" w:history="1">
        <w:r w:rsidR="004950C4" w:rsidRPr="00C77F51">
          <w:rPr>
            <w:rStyle w:val="Hyperlink"/>
            <w:color w:val="auto"/>
            <w:u w:val="none"/>
          </w:rPr>
          <w:t>R. Worsnop</w:t>
        </w:r>
      </w:hyperlink>
      <w:r w:rsidR="004950C4" w:rsidRPr="00C77F51">
        <w:rPr>
          <w:rStyle w:val="articleentryauthorslinks"/>
        </w:rPr>
        <w:t xml:space="preserve">, 2017: </w:t>
      </w:r>
      <w:r w:rsidR="004950C4" w:rsidRPr="00C77F51">
        <w:rPr>
          <w:rStyle w:val="hlfld-title"/>
        </w:rPr>
        <w:t xml:space="preserve">Assessing State-of-the-Art Capabilities for Probing the Atmospheric Boundary Layer: The XPIA Field Campaign, </w:t>
      </w:r>
      <w:r w:rsidR="004950C4" w:rsidRPr="00C77F51">
        <w:t>.  Bull. Amer. Met</w:t>
      </w:r>
      <w:r w:rsidR="00D93962" w:rsidRPr="00C77F51">
        <w:t xml:space="preserve">eor. Soc., 98, pg. 289-314.  DOI: </w:t>
      </w:r>
      <w:hyperlink r:id="rId60" w:history="1">
        <w:r w:rsidR="00D93962" w:rsidRPr="00C77F51">
          <w:rPr>
            <w:rStyle w:val="Hyperlink"/>
            <w:color w:val="auto"/>
            <w:u w:val="none"/>
          </w:rPr>
          <w:t>10.1175/BAMS-D-15-00151.1</w:t>
        </w:r>
      </w:hyperlink>
      <w:r w:rsidR="00D93962" w:rsidRPr="00C77F51">
        <w:t xml:space="preserve">  </w:t>
      </w:r>
      <w:hyperlink r:id="rId61" w:history="1">
        <w:r w:rsidR="004950C4" w:rsidRPr="00C77F51">
          <w:rPr>
            <w:rStyle w:val="Hyperlink"/>
          </w:rPr>
          <w:t>http://dx.doi.org/10.1175/BAMS-D-15-00151.1</w:t>
        </w:r>
      </w:hyperlink>
    </w:p>
    <w:p w:rsidR="00E6035A" w:rsidRPr="00C77F51" w:rsidRDefault="00E6035A" w:rsidP="004950C4">
      <w:pPr>
        <w:ind w:left="432" w:hanging="432"/>
        <w:rPr>
          <w:rStyle w:val="Hyperlink"/>
        </w:rPr>
      </w:pPr>
    </w:p>
    <w:p w:rsidR="00E6035A" w:rsidRPr="00C77F51" w:rsidRDefault="00E6035A" w:rsidP="00E6035A">
      <w:pPr>
        <w:ind w:left="432" w:hanging="432"/>
        <w:rPr>
          <w:rStyle w:val="Hyperlink"/>
          <w:color w:val="auto"/>
          <w:u w:val="none"/>
        </w:rPr>
      </w:pPr>
      <w:r w:rsidRPr="00C77F51">
        <w:rPr>
          <w:rStyle w:val="Hyperlink"/>
          <w:color w:val="auto"/>
          <w:u w:val="none"/>
        </w:rPr>
        <w:t xml:space="preserve">Bianco L., I. V. </w:t>
      </w:r>
      <w:proofErr w:type="spellStart"/>
      <w:r w:rsidRPr="00C77F51">
        <w:rPr>
          <w:rStyle w:val="Hyperlink"/>
          <w:color w:val="auto"/>
          <w:u w:val="none"/>
        </w:rPr>
        <w:t>Djalalova</w:t>
      </w:r>
      <w:proofErr w:type="spellEnd"/>
      <w:r w:rsidRPr="00C77F51">
        <w:rPr>
          <w:rStyle w:val="Hyperlink"/>
          <w:color w:val="auto"/>
          <w:u w:val="none"/>
        </w:rPr>
        <w:t xml:space="preserve">, J. M. </w:t>
      </w:r>
      <w:proofErr w:type="spellStart"/>
      <w:r w:rsidRPr="00C77F51">
        <w:rPr>
          <w:rStyle w:val="Hyperlink"/>
          <w:color w:val="auto"/>
          <w:u w:val="none"/>
        </w:rPr>
        <w:t>Wilczak</w:t>
      </w:r>
      <w:proofErr w:type="spellEnd"/>
      <w:r w:rsidRPr="00C77F51">
        <w:rPr>
          <w:rStyle w:val="Hyperlink"/>
          <w:color w:val="auto"/>
          <w:u w:val="none"/>
        </w:rPr>
        <w:t xml:space="preserve">, J. Cline, S. Calvert, E. </w:t>
      </w:r>
      <w:proofErr w:type="spellStart"/>
      <w:r w:rsidRPr="00C77F51">
        <w:rPr>
          <w:rStyle w:val="Hyperlink"/>
          <w:color w:val="auto"/>
          <w:u w:val="none"/>
        </w:rPr>
        <w:t>Konopleva-Akish</w:t>
      </w:r>
      <w:proofErr w:type="spellEnd"/>
      <w:r w:rsidRPr="00C77F51">
        <w:rPr>
          <w:rStyle w:val="Hyperlink"/>
          <w:color w:val="auto"/>
          <w:u w:val="none"/>
        </w:rPr>
        <w:t xml:space="preserve">, C. Finley, and J. Freedman, 2016: A Wind Energy Ramp Tool and Metric for Measuring the Skill of Numerical Weather Prediction Models. Weather and Forecasting, </w:t>
      </w:r>
      <w:proofErr w:type="gramStart"/>
      <w:r w:rsidRPr="00C77F51">
        <w:rPr>
          <w:rStyle w:val="Hyperlink"/>
          <w:color w:val="auto"/>
          <w:u w:val="none"/>
        </w:rPr>
        <w:t>31 ,</w:t>
      </w:r>
      <w:proofErr w:type="gramEnd"/>
      <w:r w:rsidRPr="00C77F51">
        <w:rPr>
          <w:rStyle w:val="Hyperlink"/>
          <w:color w:val="auto"/>
          <w:u w:val="none"/>
        </w:rPr>
        <w:t xml:space="preserve"> 1157-1177</w:t>
      </w:r>
    </w:p>
    <w:p w:rsidR="004950C4" w:rsidRPr="00C77F51" w:rsidRDefault="004950C4" w:rsidP="004950C4">
      <w:pPr>
        <w:ind w:left="432" w:hanging="432"/>
      </w:pPr>
    </w:p>
    <w:p w:rsidR="004950C4" w:rsidRPr="00C77F51" w:rsidRDefault="004950C4" w:rsidP="004950C4">
      <w:pPr>
        <w:ind w:left="432" w:hanging="432"/>
      </w:pPr>
      <w:proofErr w:type="spellStart"/>
      <w:r w:rsidRPr="00C77F51">
        <w:t>Djalalova</w:t>
      </w:r>
      <w:proofErr w:type="spellEnd"/>
      <w:r w:rsidRPr="00C77F51">
        <w:t xml:space="preserve"> I.V., J. Olson, J. Carley, L. Bianco, J.M. </w:t>
      </w:r>
      <w:proofErr w:type="spellStart"/>
      <w:r w:rsidRPr="00C77F51">
        <w:t>Wilczak</w:t>
      </w:r>
      <w:proofErr w:type="spellEnd"/>
      <w:r w:rsidRPr="00C77F51">
        <w:t xml:space="preserve">, Y. </w:t>
      </w:r>
      <w:proofErr w:type="spellStart"/>
      <w:r w:rsidRPr="00C77F51">
        <w:t>Pichugina</w:t>
      </w:r>
      <w:proofErr w:type="spellEnd"/>
      <w:r w:rsidRPr="00C77F51">
        <w:t xml:space="preserve">, R. Banta, M. Marquis, and J. Cline, 2016: The POWER experiment: Impact of Assimilation of a Network of Coastal Wind Profiling Radars on Simulating Offshore Winds in and Above the Wind Turbine Layer. Weather and Forecasting, 31, 1071-1091.  </w:t>
      </w:r>
      <w:proofErr w:type="spellStart"/>
      <w:r w:rsidRPr="00C77F51">
        <w:t>doi</w:t>
      </w:r>
      <w:proofErr w:type="spellEnd"/>
      <w:r w:rsidRPr="00C77F51">
        <w:t>: 10.1175/WAF-D-15-0104.1</w:t>
      </w:r>
    </w:p>
    <w:p w:rsidR="004950C4" w:rsidRPr="00C77F51" w:rsidRDefault="004950C4" w:rsidP="004950C4">
      <w:pPr>
        <w:ind w:left="432" w:hanging="432"/>
      </w:pPr>
    </w:p>
    <w:p w:rsidR="0018655B" w:rsidRPr="00C77F51" w:rsidRDefault="004950C4" w:rsidP="004950C4">
      <w:pPr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J., C. Finley, J. Freedman, J. Cline, L. Bianco, J. Olson, I.V. </w:t>
      </w:r>
      <w:proofErr w:type="spellStart"/>
      <w:r w:rsidRPr="00C77F51">
        <w:t>Djalalova</w:t>
      </w:r>
      <w:proofErr w:type="spellEnd"/>
      <w:r w:rsidRPr="00C77F51">
        <w:t xml:space="preserve">, L. Sheridan, M. Ahlstrom, J. </w:t>
      </w:r>
      <w:proofErr w:type="spellStart"/>
      <w:r w:rsidRPr="00C77F51">
        <w:t>Manobianco</w:t>
      </w:r>
      <w:proofErr w:type="spellEnd"/>
      <w:r w:rsidRPr="00C77F51">
        <w:t xml:space="preserve">, J. Zack, J. Carley, R. Coulter, L. Berg, J. </w:t>
      </w:r>
      <w:proofErr w:type="spellStart"/>
      <w:r w:rsidRPr="00C77F51">
        <w:t>Mirocha</w:t>
      </w:r>
      <w:proofErr w:type="spellEnd"/>
      <w:r w:rsidRPr="00C77F51">
        <w:t xml:space="preserve">, S. Benjamin, M. Marquis, 2015: The Wind Forecast Improvement Project (WFIP): A Public-Private Partnership Addressing Wind Energy Forecast Needs, Bull. Amer. Meteor. Soc., 96, pg. 1699-1718.   DOI: </w:t>
      </w:r>
      <w:hyperlink r:id="rId62" w:history="1">
        <w:r w:rsidRPr="00C77F51">
          <w:rPr>
            <w:rStyle w:val="Hyperlink"/>
          </w:rPr>
          <w:t>http://dx.doi.org/10.1175/BAMS-D-14-00107.1</w:t>
        </w:r>
      </w:hyperlink>
    </w:p>
    <w:p w:rsidR="00502A3B" w:rsidRPr="00C77F51" w:rsidRDefault="00502A3B" w:rsidP="00C02508">
      <w:pPr>
        <w:widowControl/>
        <w:autoSpaceDE/>
        <w:autoSpaceDN/>
        <w:adjustRightInd/>
        <w:rPr>
          <w:rStyle w:val="Hyperlink"/>
          <w:color w:val="auto"/>
          <w:u w:val="none"/>
        </w:rPr>
      </w:pPr>
    </w:p>
    <w:p w:rsidR="00502A3B" w:rsidRPr="00C77F51" w:rsidRDefault="00502A3B" w:rsidP="00502A3B">
      <w:pPr>
        <w:widowControl/>
        <w:autoSpaceDE/>
        <w:autoSpaceDN/>
        <w:adjustRightInd/>
        <w:ind w:left="432" w:hanging="432"/>
      </w:pPr>
      <w:proofErr w:type="spellStart"/>
      <w:r w:rsidRPr="00C77F51">
        <w:rPr>
          <w:color w:val="000000" w:themeColor="text1"/>
        </w:rPr>
        <w:t>Djalalova</w:t>
      </w:r>
      <w:proofErr w:type="spellEnd"/>
      <w:r w:rsidRPr="00C77F51">
        <w:rPr>
          <w:color w:val="000000" w:themeColor="text1"/>
        </w:rPr>
        <w:t xml:space="preserve">, I., L. </w:t>
      </w:r>
      <w:proofErr w:type="spellStart"/>
      <w:r w:rsidRPr="00C77F51">
        <w:rPr>
          <w:color w:val="000000" w:themeColor="text1"/>
        </w:rPr>
        <w:t>Delle</w:t>
      </w:r>
      <w:proofErr w:type="spellEnd"/>
      <w:r w:rsidRPr="00C77F51">
        <w:rPr>
          <w:color w:val="000000" w:themeColor="text1"/>
        </w:rPr>
        <w:t xml:space="preserve"> Monache, J. </w:t>
      </w:r>
      <w:proofErr w:type="spellStart"/>
      <w:r w:rsidRPr="00C77F51">
        <w:rPr>
          <w:color w:val="000000" w:themeColor="text1"/>
        </w:rPr>
        <w:t>Wilczak</w:t>
      </w:r>
      <w:proofErr w:type="spellEnd"/>
      <w:r w:rsidRPr="00C77F51">
        <w:rPr>
          <w:color w:val="000000" w:themeColor="text1"/>
        </w:rPr>
        <w:t xml:space="preserve">, </w:t>
      </w:r>
      <w:r w:rsidRPr="00C77F51">
        <w:t xml:space="preserve">2015: </w:t>
      </w:r>
      <w:hyperlink r:id="rId63" w:history="1">
        <w:r w:rsidR="003F73F2" w:rsidRPr="00C77F51">
          <w:rPr>
            <w:rStyle w:val="Hyperlink"/>
            <w:color w:val="auto"/>
            <w:u w:val="none"/>
          </w:rPr>
          <w:t>Corrigendum</w:t>
        </w:r>
        <w:r w:rsidRPr="00C77F51">
          <w:rPr>
            <w:rStyle w:val="Hyperlink"/>
            <w:color w:val="auto"/>
            <w:u w:val="none"/>
          </w:rPr>
          <w:t xml:space="preserve"> “PM2.5 analog forecast and Kalman filter post-processing for the Community Multiscale Air Quality (CMAQ) model” </w:t>
        </w:r>
        <w:r w:rsidR="00B25600" w:rsidRPr="00C77F51">
          <w:rPr>
            <w:rStyle w:val="Hyperlink"/>
            <w:color w:val="auto"/>
            <w:u w:val="none"/>
          </w:rPr>
          <w:t>[Atmos. Environ. 119 (2015) 431-442</w:t>
        </w:r>
        <w:r w:rsidRPr="00C77F51">
          <w:rPr>
            <w:rStyle w:val="Hyperlink"/>
            <w:color w:val="auto"/>
            <w:u w:val="none"/>
          </w:rPr>
          <w:t>]</w:t>
        </w:r>
      </w:hyperlink>
      <w:r w:rsidRPr="00C77F51">
        <w:t xml:space="preserve">, </w:t>
      </w:r>
      <w:hyperlink r:id="rId64" w:tgtFrame="doilink" w:history="1">
        <w:r w:rsidRPr="00C77F51">
          <w:rPr>
            <w:rStyle w:val="Hyperlink"/>
            <w:color w:val="auto"/>
            <w:u w:val="none"/>
          </w:rPr>
          <w:t xml:space="preserve"> </w:t>
        </w:r>
      </w:hyperlink>
      <w:r w:rsidRPr="00C77F51">
        <w:t xml:space="preserve"> </w:t>
      </w:r>
      <w:hyperlink r:id="rId65" w:tgtFrame="_blank" w:history="1">
        <w:r w:rsidR="00B25600" w:rsidRPr="00C77F51">
          <w:rPr>
            <w:rStyle w:val="Hyperlink"/>
          </w:rPr>
          <w:t>https://doi.org/10.1016/j.atmosenv.2015.05.057</w:t>
        </w:r>
      </w:hyperlink>
    </w:p>
    <w:p w:rsidR="00502A3B" w:rsidRPr="00C77F51" w:rsidRDefault="00502A3B" w:rsidP="00C02508">
      <w:pPr>
        <w:widowControl/>
        <w:autoSpaceDE/>
        <w:autoSpaceDN/>
        <w:adjustRightInd/>
      </w:pPr>
    </w:p>
    <w:p w:rsidR="00C02508" w:rsidRPr="00C77F51" w:rsidRDefault="008D373B" w:rsidP="00C02508">
      <w:pPr>
        <w:widowControl/>
        <w:autoSpaceDE/>
        <w:autoSpaceDN/>
        <w:adjustRightInd/>
        <w:ind w:left="432" w:hanging="432"/>
        <w:rPr>
          <w:rStyle w:val="Hyperlink"/>
          <w:color w:val="auto"/>
          <w:u w:val="none"/>
        </w:rPr>
      </w:pPr>
      <w:hyperlink r:id="rId66" w:history="1">
        <w:r w:rsidR="00C02508" w:rsidRPr="00C77F51">
          <w:rPr>
            <w:rStyle w:val="Hyperlink"/>
            <w:color w:val="auto"/>
            <w:u w:val="none"/>
          </w:rPr>
          <w:t>Orwig, K.</w:t>
        </w:r>
      </w:hyperlink>
      <w:r w:rsidR="00C02508" w:rsidRPr="00C77F51">
        <w:t xml:space="preserve">, </w:t>
      </w:r>
      <w:hyperlink r:id="rId67" w:history="1">
        <w:r w:rsidR="00C02508" w:rsidRPr="00C77F51">
          <w:rPr>
            <w:rStyle w:val="Hyperlink"/>
            <w:color w:val="auto"/>
            <w:u w:val="none"/>
          </w:rPr>
          <w:t>Ahlstrom, M.</w:t>
        </w:r>
      </w:hyperlink>
      <w:r w:rsidR="00C02508" w:rsidRPr="00C77F51">
        <w:t xml:space="preserve"> ; </w:t>
      </w:r>
      <w:hyperlink r:id="rId68" w:history="1">
        <w:proofErr w:type="spellStart"/>
        <w:r w:rsidR="00C02508" w:rsidRPr="00C77F51">
          <w:rPr>
            <w:rStyle w:val="Hyperlink"/>
            <w:color w:val="auto"/>
            <w:u w:val="none"/>
          </w:rPr>
          <w:t>Banunarayanan</w:t>
        </w:r>
        <w:proofErr w:type="spellEnd"/>
        <w:r w:rsidR="00C02508" w:rsidRPr="00C77F51">
          <w:rPr>
            <w:rStyle w:val="Hyperlink"/>
            <w:color w:val="auto"/>
            <w:u w:val="none"/>
          </w:rPr>
          <w:t>, V.</w:t>
        </w:r>
      </w:hyperlink>
      <w:r w:rsidR="00C02508" w:rsidRPr="00C77F51">
        <w:t xml:space="preserve"> ; </w:t>
      </w:r>
      <w:hyperlink r:id="rId69" w:history="1">
        <w:r w:rsidR="00C02508" w:rsidRPr="00C77F51">
          <w:rPr>
            <w:rStyle w:val="Hyperlink"/>
            <w:color w:val="auto"/>
            <w:u w:val="none"/>
          </w:rPr>
          <w:t>Sharp, J.</w:t>
        </w:r>
      </w:hyperlink>
      <w:r w:rsidR="00C02508" w:rsidRPr="00C77F51">
        <w:t xml:space="preserve"> ; </w:t>
      </w:r>
      <w:hyperlink r:id="rId70" w:history="1">
        <w:proofErr w:type="spellStart"/>
        <w:r w:rsidR="00C02508" w:rsidRPr="00C77F51">
          <w:rPr>
            <w:rStyle w:val="Hyperlink"/>
            <w:color w:val="auto"/>
            <w:u w:val="none"/>
          </w:rPr>
          <w:t>Wilczak</w:t>
        </w:r>
        <w:proofErr w:type="spellEnd"/>
        <w:r w:rsidR="00C02508" w:rsidRPr="00C77F51">
          <w:rPr>
            <w:rStyle w:val="Hyperlink"/>
            <w:color w:val="auto"/>
            <w:u w:val="none"/>
          </w:rPr>
          <w:t>, J.</w:t>
        </w:r>
      </w:hyperlink>
      <w:r w:rsidR="00C02508" w:rsidRPr="00C77F51">
        <w:t xml:space="preserve"> ; </w:t>
      </w:r>
      <w:hyperlink r:id="rId71" w:history="1">
        <w:r w:rsidR="00C02508" w:rsidRPr="00C77F51">
          <w:rPr>
            <w:rStyle w:val="Hyperlink"/>
            <w:color w:val="auto"/>
            <w:u w:val="none"/>
          </w:rPr>
          <w:t>Freedman, J.</w:t>
        </w:r>
      </w:hyperlink>
      <w:r w:rsidR="00C02508" w:rsidRPr="00C77F51">
        <w:t xml:space="preserve"> ; </w:t>
      </w:r>
      <w:hyperlink r:id="rId72" w:history="1">
        <w:r w:rsidR="00C02508" w:rsidRPr="00C77F51">
          <w:rPr>
            <w:rStyle w:val="Hyperlink"/>
            <w:color w:val="auto"/>
            <w:u w:val="none"/>
          </w:rPr>
          <w:t>Haupt, S.</w:t>
        </w:r>
      </w:hyperlink>
      <w:r w:rsidR="00C02508" w:rsidRPr="00C77F51">
        <w:t xml:space="preserve"> ; </w:t>
      </w:r>
      <w:hyperlink r:id="rId73" w:history="1">
        <w:r w:rsidR="00C02508" w:rsidRPr="00C77F51">
          <w:rPr>
            <w:rStyle w:val="Hyperlink"/>
            <w:color w:val="auto"/>
            <w:u w:val="none"/>
          </w:rPr>
          <w:t>Cline, J.</w:t>
        </w:r>
      </w:hyperlink>
      <w:r w:rsidR="00C02508" w:rsidRPr="00C77F51">
        <w:t xml:space="preserve"> ; </w:t>
      </w:r>
      <w:hyperlink r:id="rId74" w:history="1">
        <w:proofErr w:type="spellStart"/>
        <w:r w:rsidR="00C02508" w:rsidRPr="00C77F51">
          <w:rPr>
            <w:rStyle w:val="Hyperlink"/>
            <w:color w:val="auto"/>
            <w:u w:val="none"/>
          </w:rPr>
          <w:t>Bartholomy</w:t>
        </w:r>
        <w:proofErr w:type="spellEnd"/>
        <w:r w:rsidR="00C02508" w:rsidRPr="00C77F51">
          <w:rPr>
            <w:rStyle w:val="Hyperlink"/>
            <w:color w:val="auto"/>
            <w:u w:val="none"/>
          </w:rPr>
          <w:t>, O.</w:t>
        </w:r>
      </w:hyperlink>
      <w:r w:rsidR="00C02508" w:rsidRPr="00C77F51">
        <w:t xml:space="preserve"> ; </w:t>
      </w:r>
      <w:hyperlink r:id="rId75" w:history="1">
        <w:r w:rsidR="00C02508" w:rsidRPr="00C77F51">
          <w:rPr>
            <w:rStyle w:val="Hyperlink"/>
            <w:color w:val="auto"/>
            <w:u w:val="none"/>
          </w:rPr>
          <w:t>Hamann, H.</w:t>
        </w:r>
      </w:hyperlink>
      <w:r w:rsidR="00C02508" w:rsidRPr="00C77F51">
        <w:t xml:space="preserve"> ; </w:t>
      </w:r>
      <w:hyperlink r:id="rId76" w:history="1">
        <w:r w:rsidR="00C02508" w:rsidRPr="00C77F51">
          <w:rPr>
            <w:rStyle w:val="Hyperlink"/>
            <w:color w:val="auto"/>
            <w:u w:val="none"/>
          </w:rPr>
          <w:t>Hodge, B.</w:t>
        </w:r>
      </w:hyperlink>
      <w:r w:rsidR="00C02508" w:rsidRPr="00C77F51">
        <w:t xml:space="preserve"> ; </w:t>
      </w:r>
      <w:hyperlink r:id="rId77" w:history="1">
        <w:r w:rsidR="00C02508" w:rsidRPr="00C77F51">
          <w:rPr>
            <w:rStyle w:val="Hyperlink"/>
            <w:color w:val="auto"/>
            <w:u w:val="none"/>
          </w:rPr>
          <w:t>Finley, C.</w:t>
        </w:r>
      </w:hyperlink>
      <w:r w:rsidR="00C02508" w:rsidRPr="00C77F51">
        <w:t xml:space="preserve"> ; </w:t>
      </w:r>
      <w:hyperlink r:id="rId78" w:history="1">
        <w:proofErr w:type="spellStart"/>
        <w:r w:rsidR="00C02508" w:rsidRPr="00C77F51">
          <w:rPr>
            <w:rStyle w:val="Hyperlink"/>
            <w:color w:val="auto"/>
            <w:u w:val="none"/>
          </w:rPr>
          <w:t>Nakafuji</w:t>
        </w:r>
        <w:proofErr w:type="spellEnd"/>
        <w:r w:rsidR="00C02508" w:rsidRPr="00C77F51">
          <w:rPr>
            <w:rStyle w:val="Hyperlink"/>
            <w:color w:val="auto"/>
            <w:u w:val="none"/>
          </w:rPr>
          <w:t>, D.</w:t>
        </w:r>
      </w:hyperlink>
      <w:r w:rsidR="00C02508" w:rsidRPr="00C77F51">
        <w:t xml:space="preserve"> ; </w:t>
      </w:r>
      <w:hyperlink r:id="rId79" w:history="1">
        <w:r w:rsidR="00C02508" w:rsidRPr="00C77F51">
          <w:rPr>
            <w:rStyle w:val="Hyperlink"/>
            <w:color w:val="auto"/>
            <w:u w:val="none"/>
          </w:rPr>
          <w:t>Peterson, J.</w:t>
        </w:r>
      </w:hyperlink>
      <w:r w:rsidR="00C02508" w:rsidRPr="00C77F51">
        <w:t xml:space="preserve"> ; </w:t>
      </w:r>
      <w:hyperlink r:id="rId80" w:history="1">
        <w:r w:rsidR="00C02508" w:rsidRPr="00C77F51">
          <w:rPr>
            <w:rStyle w:val="Hyperlink"/>
            <w:color w:val="auto"/>
            <w:u w:val="none"/>
          </w:rPr>
          <w:t>Maggio, D.</w:t>
        </w:r>
      </w:hyperlink>
      <w:r w:rsidR="00C02508" w:rsidRPr="00C77F51">
        <w:t xml:space="preserve"> ; </w:t>
      </w:r>
      <w:hyperlink r:id="rId81" w:history="1">
        <w:r w:rsidR="00C02508" w:rsidRPr="00C77F51">
          <w:rPr>
            <w:rStyle w:val="Hyperlink"/>
            <w:color w:val="auto"/>
            <w:u w:val="none"/>
          </w:rPr>
          <w:t>Marquis, M.</w:t>
        </w:r>
      </w:hyperlink>
      <w:r w:rsidR="00C02508" w:rsidRPr="00C77F51">
        <w:t xml:space="preserve">, 2014: Recent Trends in Variable Generation Forecasting and Its Value to the Power System.  IEEE Transaction on Sustainable Energy, 99, 1-10.  </w:t>
      </w:r>
      <w:proofErr w:type="spellStart"/>
      <w:r w:rsidR="00C02508" w:rsidRPr="00C77F51">
        <w:t>doi</w:t>
      </w:r>
      <w:proofErr w:type="spellEnd"/>
      <w:r w:rsidR="00C02508" w:rsidRPr="00C77F51">
        <w:t xml:space="preserve">: </w:t>
      </w:r>
      <w:hyperlink r:id="rId82" w:tgtFrame="blank" w:history="1">
        <w:r w:rsidR="00C02508" w:rsidRPr="00C77F51">
          <w:rPr>
            <w:rStyle w:val="Hyperlink"/>
            <w:color w:val="auto"/>
            <w:u w:val="none"/>
          </w:rPr>
          <w:t>10.1109/TSTE.2014.2366118</w:t>
        </w:r>
      </w:hyperlink>
    </w:p>
    <w:p w:rsidR="00895D52" w:rsidRPr="00C77F51" w:rsidRDefault="00895D52" w:rsidP="00C02508"/>
    <w:p w:rsidR="00895D52" w:rsidRPr="00C77F51" w:rsidRDefault="00895D52" w:rsidP="00502A3B">
      <w:pPr>
        <w:widowControl/>
        <w:autoSpaceDE/>
        <w:autoSpaceDN/>
        <w:adjustRightInd/>
        <w:ind w:left="432" w:hanging="432"/>
      </w:pPr>
      <w:proofErr w:type="spellStart"/>
      <w:r w:rsidRPr="00C77F51">
        <w:t>Jeong</w:t>
      </w:r>
      <w:proofErr w:type="spellEnd"/>
      <w:r w:rsidRPr="00C77F51">
        <w:t xml:space="preserve">, S., Y.-K. Hsu, A. E. Andrews, L. Bianco, P. </w:t>
      </w:r>
      <w:proofErr w:type="spellStart"/>
      <w:r w:rsidRPr="00C77F51">
        <w:t>Vaca</w:t>
      </w:r>
      <w:proofErr w:type="spellEnd"/>
      <w:r w:rsidRPr="00C77F51">
        <w:t xml:space="preserve">, J. M. </w:t>
      </w:r>
      <w:proofErr w:type="spellStart"/>
      <w:r w:rsidRPr="00C77F51">
        <w:t>Wilczak</w:t>
      </w:r>
      <w:proofErr w:type="spellEnd"/>
      <w:r w:rsidRPr="00C77F51">
        <w:t xml:space="preserve">, and M. L. Fischer, 2013: A Multi-tower Measurement Network Estimate of California's Methane Emissions, </w:t>
      </w:r>
      <w:r w:rsidRPr="00C77F51">
        <w:rPr>
          <w:i/>
        </w:rPr>
        <w:t xml:space="preserve">J. </w:t>
      </w:r>
      <w:proofErr w:type="spellStart"/>
      <w:r w:rsidRPr="00C77F51">
        <w:rPr>
          <w:i/>
        </w:rPr>
        <w:t>Geophys</w:t>
      </w:r>
      <w:proofErr w:type="spellEnd"/>
      <w:r w:rsidRPr="00C77F51">
        <w:rPr>
          <w:i/>
        </w:rPr>
        <w:t>. Res.- Atmosphere</w:t>
      </w:r>
      <w:r w:rsidRPr="00C77F51">
        <w:t>,118, 339-351, DOI:10.1002/jgrd.50854</w:t>
      </w:r>
    </w:p>
    <w:p w:rsidR="00895D52" w:rsidRPr="00C77F51" w:rsidRDefault="00895D52" w:rsidP="00895D52">
      <w:pPr>
        <w:ind w:left="432" w:hanging="432"/>
      </w:pPr>
    </w:p>
    <w:p w:rsidR="00895D52" w:rsidRPr="00C77F51" w:rsidRDefault="00895D52" w:rsidP="00895D52">
      <w:pPr>
        <w:widowControl/>
        <w:autoSpaceDE/>
        <w:autoSpaceDN/>
        <w:adjustRightInd/>
        <w:ind w:left="432" w:hanging="432"/>
        <w:rPr>
          <w:color w:val="000000" w:themeColor="text1"/>
        </w:rPr>
      </w:pPr>
      <w:r w:rsidRPr="00C77F51">
        <w:t xml:space="preserve">Bianco, L., D. </w:t>
      </w:r>
      <w:proofErr w:type="spellStart"/>
      <w:r w:rsidRPr="00C77F51">
        <w:t>Gottas</w:t>
      </w:r>
      <w:proofErr w:type="spellEnd"/>
      <w:r w:rsidRPr="00C77F51">
        <w:t xml:space="preserve">, and J. </w:t>
      </w:r>
      <w:proofErr w:type="spellStart"/>
      <w:r w:rsidRPr="00C77F51">
        <w:t>Wilczak</w:t>
      </w:r>
      <w:proofErr w:type="spellEnd"/>
      <w:r w:rsidRPr="00C77F51">
        <w:t xml:space="preserve">, 2013: Implementation of a Gabor transform data quality control algorithm for UHF wind profiling radars. J. Atmos. Oceanic Tech., </w:t>
      </w:r>
      <w:r w:rsidRPr="00C77F51">
        <w:rPr>
          <w:bCs/>
        </w:rPr>
        <w:t>30</w:t>
      </w:r>
      <w:r w:rsidRPr="00C77F51">
        <w:t xml:space="preserve">, 2697–2703.  </w:t>
      </w:r>
      <w:proofErr w:type="spellStart"/>
      <w:r w:rsidRPr="00C77F51">
        <w:t>doi</w:t>
      </w:r>
      <w:proofErr w:type="spellEnd"/>
      <w:r w:rsidRPr="00C77F51">
        <w:rPr>
          <w:color w:val="000000" w:themeColor="text1"/>
        </w:rPr>
        <w:t xml:space="preserve">: </w:t>
      </w:r>
      <w:hyperlink r:id="rId83" w:history="1">
        <w:r w:rsidRPr="00C77F51">
          <w:rPr>
            <w:rStyle w:val="Hyperlink"/>
            <w:color w:val="000000" w:themeColor="text1"/>
            <w:u w:val="none"/>
          </w:rPr>
          <w:t>10.1175/JTECH-D-13-00089.1</w:t>
        </w:r>
      </w:hyperlink>
      <w:r w:rsidRPr="00C77F51">
        <w:rPr>
          <w:color w:val="000000" w:themeColor="text1"/>
        </w:rPr>
        <w:t>.</w:t>
      </w:r>
    </w:p>
    <w:p w:rsidR="00895D52" w:rsidRPr="00C77F51" w:rsidRDefault="00895D52" w:rsidP="00502A3B"/>
    <w:p w:rsidR="00895D52" w:rsidRPr="00C77F51" w:rsidRDefault="00895D52" w:rsidP="00895D52">
      <w:pPr>
        <w:snapToGrid w:val="0"/>
        <w:ind w:left="432" w:hanging="432"/>
      </w:pPr>
      <w:proofErr w:type="spellStart"/>
      <w:r w:rsidRPr="00C77F51">
        <w:t>Jeong</w:t>
      </w:r>
      <w:proofErr w:type="spellEnd"/>
      <w:r w:rsidRPr="00C77F51">
        <w:t xml:space="preserve">, S., C. Zhao, A. E. Andrews, E. J. </w:t>
      </w:r>
      <w:proofErr w:type="spellStart"/>
      <w:r w:rsidRPr="00C77F51">
        <w:t>Dlugokencky</w:t>
      </w:r>
      <w:proofErr w:type="spellEnd"/>
      <w:r w:rsidRPr="00C77F51">
        <w:t xml:space="preserve">, C. Sweeney, L. Bianco, J. M. </w:t>
      </w:r>
      <w:proofErr w:type="spellStart"/>
      <w:r w:rsidRPr="00C77F51">
        <w:t>Wilczak</w:t>
      </w:r>
      <w:proofErr w:type="spellEnd"/>
      <w:r w:rsidRPr="00C77F51">
        <w:t>, and M. L. Fischer (2012b), Seasonal variations in N</w:t>
      </w:r>
      <w:r w:rsidRPr="00C77F51">
        <w:rPr>
          <w:vertAlign w:val="subscript"/>
        </w:rPr>
        <w:t>2</w:t>
      </w:r>
      <w:r w:rsidRPr="00C77F51">
        <w:t xml:space="preserve">O emissions from central California. </w:t>
      </w:r>
      <w:proofErr w:type="spellStart"/>
      <w:r w:rsidRPr="00C77F51">
        <w:t>Geophys</w:t>
      </w:r>
      <w:proofErr w:type="spellEnd"/>
      <w:r w:rsidRPr="00C77F51">
        <w:t>. Res. Lett., 39, L16805, doi:10.1029/2012GL052307.</w:t>
      </w:r>
    </w:p>
    <w:p w:rsidR="00895D52" w:rsidRPr="00C77F51" w:rsidRDefault="00895D52" w:rsidP="00502A3B"/>
    <w:p w:rsidR="00895D52" w:rsidRPr="00C77F51" w:rsidRDefault="00895D52" w:rsidP="00895D52">
      <w:pPr>
        <w:snapToGrid w:val="0"/>
        <w:ind w:left="432" w:hanging="432"/>
      </w:pPr>
      <w:proofErr w:type="spellStart"/>
      <w:r w:rsidRPr="00C77F51">
        <w:t>Jeong</w:t>
      </w:r>
      <w:proofErr w:type="spellEnd"/>
      <w:r w:rsidRPr="00C77F51">
        <w:t xml:space="preserve">, S., C. Zhao, A. E. Andrews, L. Bianco, J. M. </w:t>
      </w:r>
      <w:proofErr w:type="spellStart"/>
      <w:r w:rsidRPr="00C77F51">
        <w:t>Wilczak</w:t>
      </w:r>
      <w:proofErr w:type="spellEnd"/>
      <w:r w:rsidRPr="00C77F51">
        <w:t xml:space="preserve">, and M. L. Fischer (2012a), Seasonal variation of CH4 emissions from central California. J. </w:t>
      </w:r>
      <w:proofErr w:type="spellStart"/>
      <w:r w:rsidRPr="00C77F51">
        <w:t>Geophys</w:t>
      </w:r>
      <w:proofErr w:type="spellEnd"/>
      <w:r w:rsidRPr="00C77F51">
        <w:t>. Res., 117, D11306, doi:10.1029/2011JD016896.</w:t>
      </w:r>
    </w:p>
    <w:p w:rsidR="00895D52" w:rsidRPr="00C77F51" w:rsidRDefault="00895D52" w:rsidP="00502A3B"/>
    <w:p w:rsidR="00895D52" w:rsidRPr="00C77F51" w:rsidRDefault="00895D52" w:rsidP="00895D52">
      <w:pPr>
        <w:ind w:left="432" w:hanging="432"/>
      </w:pPr>
      <w:r w:rsidRPr="00C77F51">
        <w:t xml:space="preserve">Marquis, M., J. </w:t>
      </w:r>
      <w:proofErr w:type="spellStart"/>
      <w:r w:rsidRPr="00C77F51">
        <w:t>Wilczak</w:t>
      </w:r>
      <w:proofErr w:type="spellEnd"/>
      <w:r w:rsidRPr="00C77F51">
        <w:t xml:space="preserve">, M. Ahlstrom, J. Sharp, A. Stern, J. C. Smith, and S. Calvert: Forecasting the wind to reach significant penetration levels of wind energy, 2011.  Bull. Amer. Meteor. Soc., 92, pg. 1159-1171. 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895D52" w:rsidRPr="00C77F51" w:rsidRDefault="00895D52" w:rsidP="00895D52">
      <w:pPr>
        <w:pStyle w:val="HTMLPreformatted"/>
        <w:ind w:left="432" w:hanging="432"/>
        <w:rPr>
          <w:rFonts w:ascii="Times New Roman" w:hAnsi="Times New Roman" w:cs="Times New Roman"/>
          <w:sz w:val="24"/>
          <w:szCs w:val="24"/>
        </w:rPr>
      </w:pPr>
      <w:r w:rsidRPr="00C77F51">
        <w:rPr>
          <w:rFonts w:ascii="Times New Roman" w:hAnsi="Times New Roman" w:cs="Times New Roman"/>
          <w:sz w:val="24"/>
          <w:szCs w:val="24"/>
        </w:rPr>
        <w:t xml:space="preserve">Bianco, L., I. </w:t>
      </w:r>
      <w:proofErr w:type="spellStart"/>
      <w:r w:rsidRPr="00C77F51">
        <w:rPr>
          <w:rFonts w:ascii="Times New Roman" w:hAnsi="Times New Roman" w:cs="Times New Roman"/>
          <w:sz w:val="24"/>
          <w:szCs w:val="24"/>
        </w:rPr>
        <w:t>Djalalova</w:t>
      </w:r>
      <w:proofErr w:type="spellEnd"/>
      <w:r w:rsidRPr="00C77F51">
        <w:rPr>
          <w:rFonts w:ascii="Times New Roman" w:hAnsi="Times New Roman" w:cs="Times New Roman"/>
          <w:sz w:val="24"/>
          <w:szCs w:val="24"/>
        </w:rPr>
        <w:t xml:space="preserve">, C. W. King, J.M. </w:t>
      </w:r>
      <w:proofErr w:type="spellStart"/>
      <w:r w:rsidRPr="00C77F51">
        <w:rPr>
          <w:rFonts w:ascii="Times New Roman" w:hAnsi="Times New Roman" w:cs="Times New Roman"/>
          <w:sz w:val="24"/>
          <w:szCs w:val="24"/>
        </w:rPr>
        <w:t>Wilczak</w:t>
      </w:r>
      <w:proofErr w:type="spellEnd"/>
      <w:r w:rsidRPr="00C77F51">
        <w:rPr>
          <w:rFonts w:ascii="Times New Roman" w:hAnsi="Times New Roman" w:cs="Times New Roman"/>
          <w:sz w:val="24"/>
          <w:szCs w:val="24"/>
        </w:rPr>
        <w:t>, 2011: Diurnal evolution and annual variability of boundary-layer height and its correlation to other meteorological variables in California's Central Valley.  Boundary-Layer Meteor., 140, 491-511.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895D52" w:rsidRPr="00C77F51" w:rsidRDefault="00895D52" w:rsidP="00895D52">
      <w:pPr>
        <w:widowControl/>
        <w:ind w:left="432" w:hanging="432"/>
        <w:rPr>
          <w:rStyle w:val="doi"/>
        </w:rPr>
      </w:pPr>
      <w:proofErr w:type="spellStart"/>
      <w:r w:rsidRPr="00C77F51">
        <w:t>Jin</w:t>
      </w:r>
      <w:proofErr w:type="spellEnd"/>
      <w:r w:rsidRPr="00C77F51">
        <w:t xml:space="preserve">, L., N. J. Brown, R. A. Harley, J.-W. Bao, S. A. Michelson, J. M. </w:t>
      </w:r>
      <w:proofErr w:type="spellStart"/>
      <w:r w:rsidRPr="00C77F51">
        <w:t>Wilczak</w:t>
      </w:r>
      <w:proofErr w:type="spellEnd"/>
      <w:r w:rsidRPr="00C77F51">
        <w:t xml:space="preserve">, 2010: Seasonal versus episodic performance evaluation for an </w:t>
      </w:r>
      <w:proofErr w:type="spellStart"/>
      <w:r w:rsidRPr="00C77F51">
        <w:t>eulerian</w:t>
      </w:r>
      <w:proofErr w:type="spellEnd"/>
      <w:r w:rsidRPr="00C77F51">
        <w:t xml:space="preserve"> photochemical air quality model.  </w:t>
      </w:r>
      <w:r w:rsidRPr="00C77F51">
        <w:rPr>
          <w:rStyle w:val="journal"/>
          <w:i/>
        </w:rPr>
        <w:t xml:space="preserve">J. </w:t>
      </w:r>
      <w:proofErr w:type="spellStart"/>
      <w:r w:rsidRPr="00C77F51">
        <w:rPr>
          <w:rStyle w:val="journal"/>
          <w:i/>
        </w:rPr>
        <w:t>Geophys</w:t>
      </w:r>
      <w:proofErr w:type="spellEnd"/>
      <w:r w:rsidRPr="00C77F51">
        <w:rPr>
          <w:rStyle w:val="journal"/>
          <w:i/>
        </w:rPr>
        <w:t>. Res.,</w:t>
      </w:r>
      <w:r w:rsidRPr="00C77F51">
        <w:rPr>
          <w:rStyle w:val="journal"/>
        </w:rPr>
        <w:t xml:space="preserve"> </w:t>
      </w:r>
      <w:r w:rsidRPr="00C77F51">
        <w:rPr>
          <w:rStyle w:val="volumenum"/>
        </w:rPr>
        <w:t xml:space="preserve">115, </w:t>
      </w:r>
      <w:r w:rsidRPr="00C77F51">
        <w:rPr>
          <w:rStyle w:val="citationnum"/>
        </w:rPr>
        <w:t xml:space="preserve">D09302, </w:t>
      </w:r>
      <w:r w:rsidRPr="00C77F51">
        <w:rPr>
          <w:rStyle w:val="doi"/>
        </w:rPr>
        <w:t>doi:10.1029/2009JD012680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895D52" w:rsidRPr="00C77F51" w:rsidRDefault="00895D52" w:rsidP="00895D52">
      <w:pPr>
        <w:widowControl/>
        <w:ind w:left="432" w:hanging="432"/>
        <w:rPr>
          <w:bCs/>
        </w:rPr>
      </w:pPr>
      <w:proofErr w:type="spellStart"/>
      <w:r w:rsidRPr="00C77F51">
        <w:rPr>
          <w:bCs/>
        </w:rPr>
        <w:t>Djalalova</w:t>
      </w:r>
      <w:proofErr w:type="spellEnd"/>
      <w:r w:rsidRPr="00C77F51">
        <w:rPr>
          <w:bCs/>
        </w:rPr>
        <w:t>, I.</w:t>
      </w:r>
      <w:r w:rsidRPr="00C77F51">
        <w:t xml:space="preserve">, J. </w:t>
      </w:r>
      <w:proofErr w:type="spellStart"/>
      <w:proofErr w:type="gramStart"/>
      <w:r w:rsidRPr="00C77F51">
        <w:t>Wilczak</w:t>
      </w:r>
      <w:proofErr w:type="spellEnd"/>
      <w:r w:rsidRPr="00C77F51">
        <w:t>,  S.</w:t>
      </w:r>
      <w:proofErr w:type="gramEnd"/>
      <w:r w:rsidRPr="00C77F51">
        <w:t xml:space="preserve"> McKeen,  G. </w:t>
      </w:r>
      <w:proofErr w:type="spellStart"/>
      <w:r w:rsidRPr="00C77F51">
        <w:t>Grell</w:t>
      </w:r>
      <w:proofErr w:type="spellEnd"/>
      <w:r w:rsidRPr="00C77F51">
        <w:t xml:space="preserve">,  S. Peckham,  M. </w:t>
      </w:r>
      <w:proofErr w:type="spellStart"/>
      <w:r w:rsidRPr="00C77F51">
        <w:t>Pagowski</w:t>
      </w:r>
      <w:proofErr w:type="spellEnd"/>
      <w:r w:rsidRPr="00C77F51">
        <w:t xml:space="preserve">, J. McQueen, P. Lee, Y. Tang, J. McHenry, W. Gong, V. </w:t>
      </w:r>
      <w:proofErr w:type="spellStart"/>
      <w:r w:rsidRPr="00C77F51">
        <w:t>Bouchet</w:t>
      </w:r>
      <w:proofErr w:type="spellEnd"/>
      <w:r w:rsidRPr="00C77F51">
        <w:t xml:space="preserve">, and R. </w:t>
      </w:r>
      <w:proofErr w:type="spellStart"/>
      <w:r w:rsidRPr="00C77F51">
        <w:t>Marthur</w:t>
      </w:r>
      <w:proofErr w:type="spellEnd"/>
      <w:r w:rsidRPr="00C77F51">
        <w:t xml:space="preserve">, 2010: </w:t>
      </w:r>
      <w:r w:rsidRPr="00C77F51">
        <w:rPr>
          <w:bCs/>
        </w:rPr>
        <w:t>Ensemble and bias-correction techniques for probabilistic forecast of surface O</w:t>
      </w:r>
      <w:r w:rsidRPr="00C77F51">
        <w:rPr>
          <w:bCs/>
          <w:vertAlign w:val="subscript"/>
        </w:rPr>
        <w:t>3</w:t>
      </w:r>
      <w:r w:rsidRPr="00C77F51">
        <w:rPr>
          <w:bCs/>
        </w:rPr>
        <w:t xml:space="preserve"> and PM</w:t>
      </w:r>
      <w:r w:rsidRPr="00C77F51">
        <w:rPr>
          <w:bCs/>
          <w:vertAlign w:val="subscript"/>
        </w:rPr>
        <w:t>2.5</w:t>
      </w:r>
      <w:r w:rsidRPr="00C77F51">
        <w:rPr>
          <w:bCs/>
        </w:rPr>
        <w:t xml:space="preserve"> during the TEXAQS-II experiment of 2006.   </w:t>
      </w:r>
      <w:r w:rsidRPr="00C77F51">
        <w:rPr>
          <w:bCs/>
          <w:i/>
        </w:rPr>
        <w:t>Atmos. Environ.,</w:t>
      </w:r>
      <w:r w:rsidRPr="00C77F51">
        <w:rPr>
          <w:bCs/>
        </w:rPr>
        <w:t xml:space="preserve"> 44, 455-467, </w:t>
      </w:r>
      <w:proofErr w:type="spellStart"/>
      <w:r w:rsidRPr="00C77F51">
        <w:rPr>
          <w:bCs/>
        </w:rPr>
        <w:t>doi</w:t>
      </w:r>
      <w:proofErr w:type="spellEnd"/>
      <w:r w:rsidRPr="00C77F51">
        <w:rPr>
          <w:bCs/>
        </w:rPr>
        <w:t>: 10.1016/j.atmosenv.2009.11.007</w:t>
      </w:r>
    </w:p>
    <w:p w:rsidR="00895D52" w:rsidRPr="00C77F51" w:rsidRDefault="00895D52" w:rsidP="00502A3B">
      <w:pPr>
        <w:widowControl/>
      </w:pPr>
    </w:p>
    <w:p w:rsidR="00895D52" w:rsidRPr="00C77F51" w:rsidRDefault="00895D52" w:rsidP="00895D52">
      <w:pPr>
        <w:widowControl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 M., I. </w:t>
      </w:r>
      <w:proofErr w:type="spellStart"/>
      <w:r w:rsidRPr="00C77F51">
        <w:t>Djalalova</w:t>
      </w:r>
      <w:proofErr w:type="spellEnd"/>
      <w:r w:rsidRPr="00C77F51">
        <w:t xml:space="preserve">, S. McKeen, L. Bianco, J. Bao, G. </w:t>
      </w:r>
      <w:proofErr w:type="spellStart"/>
      <w:r w:rsidRPr="00C77F51">
        <w:t>Grell</w:t>
      </w:r>
      <w:proofErr w:type="spellEnd"/>
      <w:r w:rsidRPr="00C77F51">
        <w:t xml:space="preserve">, S. Peckham, R. Mathur, J. McQueen, and P. Lee, 2009. Analysis of regional meteorology and surface ozone during the </w:t>
      </w:r>
      <w:proofErr w:type="spellStart"/>
      <w:r w:rsidRPr="00C77F51">
        <w:t>TexAQS</w:t>
      </w:r>
      <w:proofErr w:type="spellEnd"/>
      <w:r w:rsidRPr="00C77F51">
        <w:t xml:space="preserve"> II field program and an evaluation of the NMM-CMAQ and WRF-Chem air quality models, </w:t>
      </w:r>
      <w:r w:rsidRPr="00C77F51">
        <w:rPr>
          <w:i/>
        </w:rPr>
        <w:t xml:space="preserve">J. </w:t>
      </w:r>
      <w:proofErr w:type="spellStart"/>
      <w:r w:rsidRPr="00C77F51">
        <w:rPr>
          <w:i/>
        </w:rPr>
        <w:t>Geophys</w:t>
      </w:r>
      <w:proofErr w:type="spellEnd"/>
      <w:r w:rsidRPr="00C77F51">
        <w:rPr>
          <w:i/>
        </w:rPr>
        <w:t>. Res.,</w:t>
      </w:r>
      <w:r w:rsidRPr="00C77F51">
        <w:t xml:space="preserve"> 114, D00F14, doi:10.1029/2008JD011675.</w:t>
      </w:r>
    </w:p>
    <w:p w:rsidR="00895D52" w:rsidRPr="00C77F51" w:rsidRDefault="00895D52" w:rsidP="00502A3B">
      <w:pPr>
        <w:widowControl/>
      </w:pPr>
    </w:p>
    <w:p w:rsidR="00895D52" w:rsidRPr="00C77F51" w:rsidRDefault="00895D52" w:rsidP="00895D52">
      <w:pPr>
        <w:widowControl/>
        <w:ind w:left="432" w:hanging="432"/>
        <w:rPr>
          <w:rStyle w:val="journal"/>
        </w:rPr>
      </w:pPr>
      <w:r w:rsidRPr="00C77F51">
        <w:t xml:space="preserve">McKeen, S., G. </w:t>
      </w:r>
      <w:proofErr w:type="spellStart"/>
      <w:r w:rsidRPr="00C77F51">
        <w:t>Grell</w:t>
      </w:r>
      <w:proofErr w:type="spellEnd"/>
      <w:r w:rsidRPr="00C77F51">
        <w:t xml:space="preserve">, S. Peckham, J. </w:t>
      </w:r>
      <w:proofErr w:type="spellStart"/>
      <w:r w:rsidRPr="00C77F51">
        <w:t>Wilczak</w:t>
      </w:r>
      <w:proofErr w:type="spellEnd"/>
      <w:r w:rsidRPr="00C77F51">
        <w:t xml:space="preserve">, I. </w:t>
      </w:r>
      <w:proofErr w:type="spellStart"/>
      <w:r w:rsidRPr="00C77F51">
        <w:t>Djalalova</w:t>
      </w:r>
      <w:proofErr w:type="spellEnd"/>
      <w:r w:rsidRPr="00C77F51">
        <w:t xml:space="preserve">,  E.-Y. </w:t>
      </w:r>
      <w:proofErr w:type="spellStart"/>
      <w:r w:rsidRPr="00C77F51">
        <w:t>Hsie</w:t>
      </w:r>
      <w:proofErr w:type="spellEnd"/>
      <w:r w:rsidRPr="00C77F51">
        <w:t xml:space="preserve">, G. Frost, J. </w:t>
      </w:r>
      <w:proofErr w:type="spellStart"/>
      <w:r w:rsidRPr="00C77F51">
        <w:t>Peischl</w:t>
      </w:r>
      <w:proofErr w:type="spellEnd"/>
      <w:r w:rsidRPr="00C77F51">
        <w:t xml:space="preserve">, J. Schwarz, R. Spackman, A. Middlebrook, J. Holloway, J. de </w:t>
      </w:r>
      <w:proofErr w:type="spellStart"/>
      <w:r w:rsidRPr="00C77F51">
        <w:t>Gouw</w:t>
      </w:r>
      <w:proofErr w:type="spellEnd"/>
      <w:r w:rsidRPr="00C77F51">
        <w:t xml:space="preserve">, C. </w:t>
      </w:r>
      <w:proofErr w:type="spellStart"/>
      <w:r w:rsidRPr="00C77F51">
        <w:t>Warneke</w:t>
      </w:r>
      <w:proofErr w:type="spellEnd"/>
      <w:r w:rsidRPr="00C77F51">
        <w:t xml:space="preserve">, W. Gong, V. </w:t>
      </w:r>
      <w:proofErr w:type="spellStart"/>
      <w:r w:rsidRPr="00C77F51">
        <w:t>Bouchet</w:t>
      </w:r>
      <w:proofErr w:type="spellEnd"/>
      <w:r w:rsidRPr="00C77F51">
        <w:t xml:space="preserve">, S. </w:t>
      </w:r>
      <w:proofErr w:type="spellStart"/>
      <w:r w:rsidRPr="00C77F51">
        <w:t>Gadreault</w:t>
      </w:r>
      <w:proofErr w:type="spellEnd"/>
      <w:r w:rsidRPr="00C77F51">
        <w:t xml:space="preserve">, J. Racine, J. McHenry, J. McQueen, P. Lee, </w:t>
      </w:r>
      <w:proofErr w:type="spellStart"/>
      <w:r w:rsidRPr="00C77F51">
        <w:t>Y.,Tang</w:t>
      </w:r>
      <w:proofErr w:type="spellEnd"/>
      <w:r w:rsidRPr="00C77F51">
        <w:t xml:space="preserve">, G. R. Carmichael, R. Mathur, 2009: An evaluation of real-time air quality forecasts and their urban emissions over Eastern Texas during the summer of 2006 </w:t>
      </w:r>
      <w:proofErr w:type="spellStart"/>
      <w:r w:rsidRPr="00C77F51">
        <w:t>TexAQS</w:t>
      </w:r>
      <w:proofErr w:type="spellEnd"/>
      <w:r w:rsidRPr="00C77F51">
        <w:t xml:space="preserve"> field study</w:t>
      </w:r>
      <w:r w:rsidRPr="00C77F51">
        <w:rPr>
          <w:i/>
        </w:rPr>
        <w:t xml:space="preserve">.  </w:t>
      </w:r>
      <w:r w:rsidRPr="00C77F51">
        <w:rPr>
          <w:rStyle w:val="journal"/>
          <w:i/>
        </w:rPr>
        <w:t xml:space="preserve">J. </w:t>
      </w:r>
      <w:proofErr w:type="spellStart"/>
      <w:r w:rsidRPr="00C77F51">
        <w:rPr>
          <w:rStyle w:val="journal"/>
          <w:i/>
        </w:rPr>
        <w:t>Geophys</w:t>
      </w:r>
      <w:proofErr w:type="spellEnd"/>
      <w:r w:rsidRPr="00C77F51">
        <w:rPr>
          <w:rStyle w:val="journal"/>
          <w:i/>
        </w:rPr>
        <w:t>. Res.,</w:t>
      </w:r>
      <w:r w:rsidRPr="00C77F51">
        <w:rPr>
          <w:rStyle w:val="journal"/>
        </w:rPr>
        <w:t xml:space="preserve"> </w:t>
      </w:r>
      <w:r w:rsidRPr="00C77F51">
        <w:rPr>
          <w:rStyle w:val="volumenum"/>
        </w:rPr>
        <w:t xml:space="preserve">114, </w:t>
      </w:r>
      <w:r w:rsidRPr="00C77F51">
        <w:rPr>
          <w:rStyle w:val="citationnum"/>
        </w:rPr>
        <w:t xml:space="preserve">D00F11, </w:t>
      </w:r>
      <w:r w:rsidRPr="00C77F51">
        <w:rPr>
          <w:rStyle w:val="doi"/>
        </w:rPr>
        <w:t>doi:10.1029/2008JD011697.</w:t>
      </w:r>
    </w:p>
    <w:p w:rsidR="00895D52" w:rsidRPr="00C77F51" w:rsidRDefault="00895D52" w:rsidP="00502A3B">
      <w:pPr>
        <w:widowControl/>
      </w:pPr>
    </w:p>
    <w:p w:rsidR="00895D52" w:rsidRPr="00C77F51" w:rsidRDefault="00895D52" w:rsidP="00895D52">
      <w:pPr>
        <w:widowControl/>
        <w:ind w:left="432" w:hanging="432"/>
      </w:pPr>
      <w:r w:rsidRPr="00C77F51">
        <w:rPr>
          <w:bCs/>
        </w:rPr>
        <w:t>Bao, J.-W.</w:t>
      </w:r>
      <w:r w:rsidRPr="00C77F51">
        <w:t xml:space="preserve">, S. A. Michelson, P. O. G. Persson, I. </w:t>
      </w:r>
      <w:proofErr w:type="spellStart"/>
      <w:r w:rsidRPr="00C77F51">
        <w:t>Djalalova</w:t>
      </w:r>
      <w:proofErr w:type="spellEnd"/>
      <w:r w:rsidRPr="00C77F51">
        <w:t xml:space="preserve">, and J. M. </w:t>
      </w:r>
      <w:proofErr w:type="spellStart"/>
      <w:r w:rsidRPr="00C77F51">
        <w:t>Wilczak</w:t>
      </w:r>
      <w:proofErr w:type="spellEnd"/>
      <w:r w:rsidRPr="00C77F51">
        <w:t xml:space="preserve">, 2008: Observed and WRF-simulated low-level winds in a high-ozone episode during the Central California Ozone Study: </w:t>
      </w:r>
      <w:r w:rsidRPr="00C77F51">
        <w:rPr>
          <w:i/>
          <w:iCs/>
        </w:rPr>
        <w:t>J. of Appl. Meteor. Climate</w:t>
      </w:r>
      <w:r w:rsidRPr="00C77F51">
        <w:t xml:space="preserve">, 47, 2372-2394. </w:t>
      </w:r>
      <w:r w:rsidRPr="00C77F51">
        <w:rPr>
          <w:rStyle w:val="Emphasis"/>
        </w:rPr>
        <w:t xml:space="preserve"> </w:t>
      </w:r>
      <w:r w:rsidRPr="00C77F51">
        <w:rPr>
          <w:rStyle w:val="journal"/>
        </w:rPr>
        <w:t>DOI: 10.1175/2008JAMC1822.1.</w:t>
      </w:r>
    </w:p>
    <w:p w:rsidR="00895D52" w:rsidRPr="00C77F51" w:rsidRDefault="00895D52" w:rsidP="00502A3B">
      <w:pPr>
        <w:widowControl/>
      </w:pPr>
    </w:p>
    <w:p w:rsidR="00895D52" w:rsidRPr="00C77F51" w:rsidRDefault="00895D52" w:rsidP="00895D52">
      <w:pPr>
        <w:widowControl/>
        <w:ind w:left="432" w:hanging="432"/>
        <w:rPr>
          <w:bCs/>
        </w:rPr>
      </w:pPr>
      <w:r w:rsidRPr="00C77F51">
        <w:t xml:space="preserve">Bianco, L., J. </w:t>
      </w:r>
      <w:proofErr w:type="spellStart"/>
      <w:r w:rsidRPr="00C77F51">
        <w:t>Wilczak</w:t>
      </w:r>
      <w:proofErr w:type="spellEnd"/>
      <w:r w:rsidRPr="00C77F51">
        <w:t xml:space="preserve">, and A. White, 2008: Convective Boundary Layer Depth Estimation from Wind Profilers: Statistical Comparison Between an Automated Algorithm and Expert Estimations.  </w:t>
      </w:r>
      <w:r w:rsidRPr="00C77F51">
        <w:rPr>
          <w:i/>
        </w:rPr>
        <w:t>J. of Atmos. and Oceanic Tech</w:t>
      </w:r>
      <w:r w:rsidRPr="00C77F51">
        <w:t xml:space="preserve">., 25, pg. 1397–1413, </w:t>
      </w:r>
      <w:r w:rsidRPr="00C77F51">
        <w:rPr>
          <w:bCs/>
        </w:rPr>
        <w:t>DOI: 10.1175/2008JTECHA981.1</w:t>
      </w:r>
    </w:p>
    <w:p w:rsidR="00895D52" w:rsidRPr="00C77F51" w:rsidRDefault="00895D52" w:rsidP="00502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95D52" w:rsidRPr="00C77F51" w:rsidRDefault="00895D52" w:rsidP="00895D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  <w:proofErr w:type="spellStart"/>
      <w:r w:rsidRPr="00C77F51">
        <w:t>Delle</w:t>
      </w:r>
      <w:proofErr w:type="spellEnd"/>
      <w:r w:rsidRPr="00C77F51">
        <w:t xml:space="preserve"> Monache, L., J. </w:t>
      </w:r>
      <w:proofErr w:type="spellStart"/>
      <w:r w:rsidRPr="00C77F51">
        <w:t>Wilczak</w:t>
      </w:r>
      <w:proofErr w:type="spellEnd"/>
      <w:r w:rsidRPr="00C77F51">
        <w:t xml:space="preserve">, S. McKeen, G. </w:t>
      </w:r>
      <w:proofErr w:type="spellStart"/>
      <w:r w:rsidRPr="00C77F51">
        <w:t>Grell</w:t>
      </w:r>
      <w:proofErr w:type="spellEnd"/>
      <w:r w:rsidRPr="00C77F51">
        <w:t xml:space="preserve">, M. </w:t>
      </w:r>
      <w:proofErr w:type="spellStart"/>
      <w:r w:rsidRPr="00C77F51">
        <w:t>Pagowski</w:t>
      </w:r>
      <w:proofErr w:type="spellEnd"/>
      <w:r w:rsidRPr="00C77F51">
        <w:t xml:space="preserve">, S. Peckham, R. Stull, J. </w:t>
      </w:r>
      <w:r w:rsidRPr="00C77F51">
        <w:lastRenderedPageBreak/>
        <w:t>McHenry, J. McQueen, 2008:</w:t>
      </w:r>
      <w:r w:rsidRPr="00C77F51">
        <w:rPr>
          <w:i/>
        </w:rPr>
        <w:t xml:space="preserve"> </w:t>
      </w:r>
      <w:r w:rsidRPr="00C77F51">
        <w:t xml:space="preserve">A Kalman-filter bias correction method applied to deterministic, ensemble averaged, and probabilistic forecasts of surface ozone, 2008. </w:t>
      </w:r>
      <w:r w:rsidRPr="00C77F51">
        <w:rPr>
          <w:i/>
        </w:rPr>
        <w:t>Tellus,</w:t>
      </w:r>
      <w:r w:rsidRPr="00C77F51">
        <w:t xml:space="preserve"> 60b, </w:t>
      </w:r>
      <w:proofErr w:type="spellStart"/>
      <w:r w:rsidRPr="00C77F51">
        <w:t>doi</w:t>
      </w:r>
      <w:proofErr w:type="spellEnd"/>
      <w:r w:rsidRPr="00C77F51">
        <w:t>: 10.1111/j.1600-0889.</w:t>
      </w:r>
      <w:proofErr w:type="gramStart"/>
      <w:r w:rsidRPr="00C77F51">
        <w:t>2007.00332.x</w:t>
      </w:r>
      <w:proofErr w:type="gramEnd"/>
    </w:p>
    <w:p w:rsidR="00895D52" w:rsidRPr="00C77F51" w:rsidRDefault="00895D52" w:rsidP="00502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95D52" w:rsidRPr="00C77F51" w:rsidRDefault="00895D52" w:rsidP="00895D52">
      <w:pPr>
        <w:widowControl/>
        <w:ind w:left="432" w:hanging="432"/>
      </w:pPr>
      <w:r w:rsidRPr="00C77F51">
        <w:t xml:space="preserve">A.B. White, L.S. Darby, C.J. </w:t>
      </w:r>
      <w:proofErr w:type="spellStart"/>
      <w:r w:rsidRPr="00C77F51">
        <w:t>Senff</w:t>
      </w:r>
      <w:proofErr w:type="spellEnd"/>
      <w:r w:rsidRPr="00C77F51">
        <w:t xml:space="preserve">, C.W. King, R.M. Banta, J. </w:t>
      </w:r>
      <w:proofErr w:type="spellStart"/>
      <w:r w:rsidRPr="00C77F51">
        <w:t>Koermer</w:t>
      </w:r>
      <w:proofErr w:type="spellEnd"/>
      <w:r w:rsidRPr="00C77F51">
        <w:t xml:space="preserve">, J.M. </w:t>
      </w:r>
      <w:proofErr w:type="spellStart"/>
      <w:r w:rsidRPr="00C77F51">
        <w:t>Wilczak</w:t>
      </w:r>
      <w:proofErr w:type="spellEnd"/>
      <w:r w:rsidRPr="00C77F51">
        <w:t xml:space="preserve">, P.J. Neiman, W.M. Angevine, and R. Talbot, 2007: </w:t>
      </w:r>
      <w:r w:rsidRPr="00C77F51">
        <w:rPr>
          <w:bCs/>
        </w:rPr>
        <w:t xml:space="preserve">Comparing the impact of meteorological variability on surface ozone during the NEAQS (2002) and ICARTT (2004) field campaigns. </w:t>
      </w:r>
      <w:r w:rsidRPr="00C77F51">
        <w:rPr>
          <w:rStyle w:val="journal"/>
          <w:i/>
        </w:rPr>
        <w:t xml:space="preserve">J. </w:t>
      </w:r>
      <w:proofErr w:type="spellStart"/>
      <w:r w:rsidRPr="00C77F51">
        <w:rPr>
          <w:rStyle w:val="journal"/>
          <w:i/>
        </w:rPr>
        <w:t>Geophys</w:t>
      </w:r>
      <w:proofErr w:type="spellEnd"/>
      <w:r w:rsidRPr="00C77F51">
        <w:rPr>
          <w:rStyle w:val="journal"/>
          <w:i/>
        </w:rPr>
        <w:t>. Res.,</w:t>
      </w:r>
      <w:r w:rsidRPr="00C77F51">
        <w:rPr>
          <w:rStyle w:val="journal"/>
        </w:rPr>
        <w:t xml:space="preserve"> </w:t>
      </w:r>
      <w:r w:rsidRPr="00C77F51">
        <w:rPr>
          <w:rStyle w:val="volumenum"/>
        </w:rPr>
        <w:t xml:space="preserve">112, </w:t>
      </w:r>
      <w:r w:rsidRPr="00C77F51">
        <w:rPr>
          <w:rStyle w:val="citationnum"/>
        </w:rPr>
        <w:t xml:space="preserve">D10S14, </w:t>
      </w:r>
      <w:r w:rsidRPr="00C77F51">
        <w:rPr>
          <w:rStyle w:val="doi"/>
        </w:rPr>
        <w:t>doi:10.1029/2006JD007590.</w:t>
      </w:r>
    </w:p>
    <w:p w:rsidR="00895D52" w:rsidRPr="00C77F51" w:rsidRDefault="00895D52" w:rsidP="00502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95D52" w:rsidRPr="00C77F51" w:rsidRDefault="00895D52" w:rsidP="00895D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2" w:hanging="432"/>
        <w:rPr>
          <w:iCs/>
        </w:rPr>
      </w:pPr>
      <w:proofErr w:type="spellStart"/>
      <w:r w:rsidRPr="00C77F51">
        <w:t>Wilczak</w:t>
      </w:r>
      <w:proofErr w:type="spellEnd"/>
      <w:r w:rsidRPr="00C77F51">
        <w:t xml:space="preserve">, J.M., R. R. Leben, and D.S. McCollum, 2007: Upper-ocean thermal structure and heat content off the US West Coast during the 1997-1998 El Nino Event based on AXBT and satellite altimetry data.  </w:t>
      </w:r>
      <w:r w:rsidRPr="00C77F51">
        <w:rPr>
          <w:i/>
          <w:iCs/>
        </w:rPr>
        <w:t xml:space="preserve">Progress in Oceanography, </w:t>
      </w:r>
      <w:r w:rsidRPr="00C77F51">
        <w:rPr>
          <w:iCs/>
        </w:rPr>
        <w:t>74, 48-70.</w:t>
      </w:r>
    </w:p>
    <w:p w:rsidR="00895D52" w:rsidRPr="00C77F51" w:rsidRDefault="00895D52" w:rsidP="00502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95D52" w:rsidRPr="00C77F51" w:rsidRDefault="00895D52" w:rsidP="00895D52">
      <w:pPr>
        <w:widowControl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 J.,</w:t>
      </w:r>
      <w:r w:rsidRPr="00C77F51">
        <w:rPr>
          <w:position w:val="10"/>
          <w:vertAlign w:val="superscript"/>
        </w:rPr>
        <w:t xml:space="preserve"> </w:t>
      </w:r>
      <w:r w:rsidRPr="00C77F51">
        <w:t>S. McKeen,</w:t>
      </w:r>
      <w:r w:rsidRPr="00C77F51">
        <w:rPr>
          <w:position w:val="10"/>
          <w:vertAlign w:val="superscript"/>
        </w:rPr>
        <w:t xml:space="preserve"> </w:t>
      </w:r>
      <w:r w:rsidRPr="00C77F51">
        <w:t xml:space="preserve">I. </w:t>
      </w:r>
      <w:proofErr w:type="spellStart"/>
      <w:r w:rsidRPr="00C77F51">
        <w:t>Djalalova</w:t>
      </w:r>
      <w:proofErr w:type="spellEnd"/>
      <w:r w:rsidRPr="00C77F51">
        <w:t>,</w:t>
      </w:r>
      <w:r w:rsidRPr="00C77F51">
        <w:rPr>
          <w:position w:val="10"/>
          <w:vertAlign w:val="superscript"/>
        </w:rPr>
        <w:t xml:space="preserve"> </w:t>
      </w:r>
      <w:r w:rsidRPr="00C77F51">
        <w:t xml:space="preserve">G. </w:t>
      </w:r>
      <w:proofErr w:type="spellStart"/>
      <w:r w:rsidRPr="00C77F51">
        <w:t>Grell</w:t>
      </w:r>
      <w:proofErr w:type="spellEnd"/>
      <w:proofErr w:type="gramStart"/>
      <w:r w:rsidRPr="00C77F51">
        <w:t>,</w:t>
      </w:r>
      <w:r w:rsidRPr="00C77F51">
        <w:rPr>
          <w:position w:val="10"/>
          <w:vertAlign w:val="superscript"/>
        </w:rPr>
        <w:t xml:space="preserve"> </w:t>
      </w:r>
      <w:r w:rsidRPr="00C77F51">
        <w:t>,</w:t>
      </w:r>
      <w:proofErr w:type="gramEnd"/>
      <w:r w:rsidRPr="00C77F51">
        <w:t xml:space="preserve"> S. Peckham, W. Gong, V. </w:t>
      </w:r>
      <w:proofErr w:type="spellStart"/>
      <w:r w:rsidRPr="00C77F51">
        <w:t>Bouchet</w:t>
      </w:r>
      <w:proofErr w:type="spellEnd"/>
      <w:r w:rsidRPr="00C77F51">
        <w:t xml:space="preserve">, R. </w:t>
      </w:r>
      <w:proofErr w:type="spellStart"/>
      <w:r w:rsidRPr="00C77F51">
        <w:t>Moffet</w:t>
      </w:r>
      <w:proofErr w:type="spellEnd"/>
      <w:r w:rsidRPr="00C77F51">
        <w:t xml:space="preserve">, J. McHenry, J. McQueen, P. Lee, Y. Tang, G. R. Carmichael, 2006: </w:t>
      </w:r>
      <w:r w:rsidRPr="00C77F51">
        <w:rPr>
          <w:bCs/>
        </w:rPr>
        <w:t xml:space="preserve">Bias-corrected ensemble and probabilistic forecasts of surface ozone over eastern North America during the summer of 2004.  </w:t>
      </w:r>
      <w:r w:rsidRPr="00C77F51">
        <w:rPr>
          <w:i/>
        </w:rPr>
        <w:t xml:space="preserve">J. </w:t>
      </w:r>
      <w:proofErr w:type="spellStart"/>
      <w:r w:rsidRPr="00C77F51">
        <w:rPr>
          <w:i/>
        </w:rPr>
        <w:t>Geophys</w:t>
      </w:r>
      <w:proofErr w:type="spellEnd"/>
      <w:r w:rsidRPr="00C77F51">
        <w:rPr>
          <w:i/>
        </w:rPr>
        <w:t>. Res.,</w:t>
      </w:r>
      <w:r w:rsidRPr="00C77F51">
        <w:t xml:space="preserve"> 111, D23S28, doi:10.1029/2006JD007598.</w:t>
      </w:r>
    </w:p>
    <w:p w:rsidR="00895D52" w:rsidRPr="00C77F51" w:rsidRDefault="00895D52" w:rsidP="00502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95D52" w:rsidRPr="00C77F51" w:rsidRDefault="00895D52" w:rsidP="00895D52">
      <w:pPr>
        <w:widowControl/>
        <w:ind w:left="432" w:hanging="432"/>
      </w:pPr>
      <w:r w:rsidRPr="00C77F51">
        <w:t xml:space="preserve">McKeen, S., S. Chung, J. </w:t>
      </w:r>
      <w:proofErr w:type="spellStart"/>
      <w:r w:rsidRPr="00C77F51">
        <w:t>Wilczak</w:t>
      </w:r>
      <w:proofErr w:type="spellEnd"/>
      <w:r w:rsidRPr="00C77F51">
        <w:t xml:space="preserve">, G. </w:t>
      </w:r>
      <w:proofErr w:type="spellStart"/>
      <w:r w:rsidRPr="00C77F51">
        <w:t>Grell</w:t>
      </w:r>
      <w:proofErr w:type="spellEnd"/>
      <w:r w:rsidRPr="00C77F51">
        <w:t xml:space="preserve">, I. </w:t>
      </w:r>
      <w:proofErr w:type="spellStart"/>
      <w:r w:rsidRPr="00C77F51">
        <w:t>Djalalova</w:t>
      </w:r>
      <w:proofErr w:type="spellEnd"/>
      <w:r w:rsidRPr="00C77F51">
        <w:t xml:space="preserve">, S. Peckham, W. Gong, V. </w:t>
      </w:r>
      <w:proofErr w:type="spellStart"/>
      <w:r w:rsidRPr="00C77F51">
        <w:t>Bouchet</w:t>
      </w:r>
      <w:proofErr w:type="spellEnd"/>
      <w:r w:rsidRPr="00C77F51">
        <w:t xml:space="preserve">, R. </w:t>
      </w:r>
      <w:proofErr w:type="spellStart"/>
      <w:r w:rsidRPr="00C77F51">
        <w:t>Moffet</w:t>
      </w:r>
      <w:proofErr w:type="spellEnd"/>
      <w:r w:rsidRPr="00C77F51">
        <w:t>, Y. Tang, G. Ca</w:t>
      </w:r>
      <w:r w:rsidR="002A4677" w:rsidRPr="00C77F51">
        <w:t>rmichael, R. Mathur, S. Yu, 2007</w:t>
      </w:r>
      <w:r w:rsidRPr="00C77F51">
        <w:t xml:space="preserve">: Evaluation of several PM2.5 forecast models using data collected during the ICARTT/NEAQS 2004 field study. </w:t>
      </w:r>
      <w:r w:rsidRPr="00C77F51">
        <w:rPr>
          <w:rStyle w:val="journal"/>
          <w:i/>
        </w:rPr>
        <w:t xml:space="preserve">J. </w:t>
      </w:r>
      <w:proofErr w:type="spellStart"/>
      <w:r w:rsidRPr="00C77F51">
        <w:rPr>
          <w:rStyle w:val="journal"/>
          <w:i/>
        </w:rPr>
        <w:t>Geophys</w:t>
      </w:r>
      <w:proofErr w:type="spellEnd"/>
      <w:r w:rsidRPr="00C77F51">
        <w:rPr>
          <w:rStyle w:val="journal"/>
          <w:i/>
        </w:rPr>
        <w:t>. Res.,</w:t>
      </w:r>
      <w:r w:rsidRPr="00C77F51">
        <w:rPr>
          <w:rStyle w:val="journal"/>
        </w:rPr>
        <w:t xml:space="preserve"> </w:t>
      </w:r>
      <w:r w:rsidRPr="00C77F51">
        <w:rPr>
          <w:rStyle w:val="volumenum"/>
        </w:rPr>
        <w:t xml:space="preserve">112, </w:t>
      </w:r>
      <w:r w:rsidRPr="00C77F51">
        <w:rPr>
          <w:rStyle w:val="citationnum"/>
        </w:rPr>
        <w:t xml:space="preserve">D10S20, </w:t>
      </w:r>
      <w:r w:rsidRPr="00C77F51">
        <w:rPr>
          <w:rStyle w:val="doi"/>
        </w:rPr>
        <w:t xml:space="preserve">doi:10.1029/2006JD007608, </w:t>
      </w:r>
      <w:r w:rsidRPr="00C77F51">
        <w:t>2007</w:t>
      </w:r>
    </w:p>
    <w:p w:rsidR="00895D52" w:rsidRPr="00C77F51" w:rsidRDefault="00895D52" w:rsidP="00502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95D52" w:rsidRPr="00C77F51" w:rsidRDefault="00895D52" w:rsidP="00895D52">
      <w:pPr>
        <w:widowControl/>
        <w:ind w:left="432" w:hanging="432"/>
      </w:pPr>
      <w:proofErr w:type="spellStart"/>
      <w:r w:rsidRPr="00C77F51">
        <w:rPr>
          <w:rStyle w:val="author"/>
        </w:rPr>
        <w:t>Stensrud</w:t>
      </w:r>
      <w:proofErr w:type="spellEnd"/>
      <w:r w:rsidRPr="00C77F51">
        <w:t xml:space="preserve">, D., </w:t>
      </w:r>
      <w:r w:rsidRPr="00C77F51">
        <w:rPr>
          <w:rStyle w:val="author"/>
        </w:rPr>
        <w:t xml:space="preserve">N. </w:t>
      </w:r>
      <w:proofErr w:type="spellStart"/>
      <w:r w:rsidRPr="00C77F51">
        <w:rPr>
          <w:rStyle w:val="author"/>
        </w:rPr>
        <w:t>Yussouf</w:t>
      </w:r>
      <w:proofErr w:type="spellEnd"/>
      <w:r w:rsidRPr="00C77F51">
        <w:t xml:space="preserve">, </w:t>
      </w:r>
      <w:r w:rsidRPr="00C77F51">
        <w:rPr>
          <w:rStyle w:val="author"/>
        </w:rPr>
        <w:t>M. E. Baldwin</w:t>
      </w:r>
      <w:r w:rsidRPr="00C77F51">
        <w:t xml:space="preserve">, </w:t>
      </w:r>
      <w:r w:rsidRPr="00C77F51">
        <w:rPr>
          <w:rStyle w:val="author"/>
        </w:rPr>
        <w:t>J. T. McQueen</w:t>
      </w:r>
      <w:r w:rsidRPr="00C77F51">
        <w:t xml:space="preserve">, </w:t>
      </w:r>
      <w:r w:rsidRPr="00C77F51">
        <w:rPr>
          <w:rStyle w:val="author"/>
        </w:rPr>
        <w:t>J. Du</w:t>
      </w:r>
      <w:r w:rsidRPr="00C77F51">
        <w:t xml:space="preserve">, </w:t>
      </w:r>
      <w:r w:rsidRPr="00C77F51">
        <w:rPr>
          <w:rStyle w:val="author"/>
        </w:rPr>
        <w:t>B. Zhou</w:t>
      </w:r>
      <w:r w:rsidRPr="00C77F51">
        <w:t xml:space="preserve">, </w:t>
      </w:r>
      <w:r w:rsidRPr="00C77F51">
        <w:rPr>
          <w:rStyle w:val="author"/>
        </w:rPr>
        <w:t>B. Ferrier</w:t>
      </w:r>
      <w:r w:rsidRPr="00C77F51">
        <w:t xml:space="preserve">, </w:t>
      </w:r>
      <w:r w:rsidRPr="00C77F51">
        <w:rPr>
          <w:rStyle w:val="author"/>
        </w:rPr>
        <w:t>G. Manikin</w:t>
      </w:r>
      <w:r w:rsidRPr="00C77F51">
        <w:t xml:space="preserve">, </w:t>
      </w:r>
      <w:r w:rsidRPr="00C77F51">
        <w:rPr>
          <w:rStyle w:val="author"/>
        </w:rPr>
        <w:t>F. M. Ralph</w:t>
      </w:r>
      <w:r w:rsidRPr="00C77F51">
        <w:t xml:space="preserve">, </w:t>
      </w:r>
      <w:r w:rsidRPr="00C77F51">
        <w:rPr>
          <w:rStyle w:val="author"/>
        </w:rPr>
        <w:t xml:space="preserve">J. M. </w:t>
      </w:r>
      <w:proofErr w:type="spellStart"/>
      <w:r w:rsidRPr="00C77F51">
        <w:rPr>
          <w:rStyle w:val="author"/>
        </w:rPr>
        <w:t>Wilczak</w:t>
      </w:r>
      <w:proofErr w:type="spellEnd"/>
      <w:r w:rsidRPr="00C77F51">
        <w:t xml:space="preserve">, </w:t>
      </w:r>
      <w:r w:rsidRPr="00C77F51">
        <w:rPr>
          <w:rStyle w:val="author"/>
        </w:rPr>
        <w:t>A. B. White</w:t>
      </w:r>
      <w:r w:rsidRPr="00C77F51">
        <w:t xml:space="preserve">, </w:t>
      </w:r>
      <w:r w:rsidRPr="00C77F51">
        <w:rPr>
          <w:rStyle w:val="author"/>
        </w:rPr>
        <w:t xml:space="preserve">I. </w:t>
      </w:r>
      <w:proofErr w:type="spellStart"/>
      <w:r w:rsidRPr="00C77F51">
        <w:rPr>
          <w:rStyle w:val="author"/>
        </w:rPr>
        <w:t>Djlalova</w:t>
      </w:r>
      <w:proofErr w:type="spellEnd"/>
      <w:r w:rsidRPr="00C77F51">
        <w:t xml:space="preserve">, </w:t>
      </w:r>
      <w:r w:rsidRPr="00C77F51">
        <w:rPr>
          <w:rStyle w:val="author"/>
        </w:rPr>
        <w:t>J.-W. Bao</w:t>
      </w:r>
      <w:r w:rsidRPr="00C77F51">
        <w:t xml:space="preserve">, </w:t>
      </w:r>
      <w:r w:rsidRPr="00C77F51">
        <w:rPr>
          <w:rStyle w:val="author"/>
        </w:rPr>
        <w:t>R. J. Zamora</w:t>
      </w:r>
      <w:r w:rsidRPr="00C77F51">
        <w:t xml:space="preserve">, </w:t>
      </w:r>
      <w:r w:rsidRPr="00C77F51">
        <w:rPr>
          <w:rStyle w:val="author"/>
        </w:rPr>
        <w:t>S. G. Benjamin</w:t>
      </w:r>
      <w:r w:rsidRPr="00C77F51">
        <w:t xml:space="preserve">, </w:t>
      </w:r>
      <w:r w:rsidRPr="00C77F51">
        <w:rPr>
          <w:rStyle w:val="author"/>
        </w:rPr>
        <w:t>P. A. Miller</w:t>
      </w:r>
      <w:r w:rsidRPr="00C77F51">
        <w:t xml:space="preserve">, </w:t>
      </w:r>
      <w:r w:rsidRPr="00C77F51">
        <w:rPr>
          <w:rStyle w:val="author"/>
        </w:rPr>
        <w:t>T. L. Smith</w:t>
      </w:r>
      <w:r w:rsidRPr="00C77F51">
        <w:t xml:space="preserve">, </w:t>
      </w:r>
      <w:r w:rsidRPr="00C77F51">
        <w:rPr>
          <w:rStyle w:val="author"/>
        </w:rPr>
        <w:t xml:space="preserve">T. </w:t>
      </w:r>
      <w:proofErr w:type="gramStart"/>
      <w:r w:rsidRPr="00C77F51">
        <w:rPr>
          <w:rStyle w:val="author"/>
        </w:rPr>
        <w:t>Smirnova</w:t>
      </w:r>
      <w:r w:rsidRPr="00C77F51">
        <w:t xml:space="preserve">,  </w:t>
      </w:r>
      <w:r w:rsidRPr="00C77F51">
        <w:rPr>
          <w:rStyle w:val="author"/>
        </w:rPr>
        <w:t>M.</w:t>
      </w:r>
      <w:proofErr w:type="gramEnd"/>
      <w:r w:rsidRPr="00C77F51">
        <w:rPr>
          <w:rStyle w:val="author"/>
        </w:rPr>
        <w:t xml:space="preserve"> F. Barth, 2006: </w:t>
      </w:r>
      <w:r w:rsidRPr="00C77F51">
        <w:t xml:space="preserve">The New England High-Resolution Temperature Program.  </w:t>
      </w:r>
      <w:r w:rsidRPr="00C77F51">
        <w:rPr>
          <w:i/>
        </w:rPr>
        <w:t>Bull. Amer. Meteor. Soc.,</w:t>
      </w:r>
      <w:r w:rsidRPr="00C77F51">
        <w:t xml:space="preserve"> 87, 491-498. </w:t>
      </w:r>
    </w:p>
    <w:p w:rsidR="00895D52" w:rsidRPr="00C77F51" w:rsidRDefault="00895D52" w:rsidP="005E62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</w:pPr>
    </w:p>
    <w:p w:rsidR="00895D52" w:rsidRPr="00C77F51" w:rsidRDefault="00895D52" w:rsidP="00895D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2" w:hanging="432"/>
      </w:pPr>
      <w:r w:rsidRPr="00C77F51">
        <w:t xml:space="preserve">Bao, J.-W., S. A. Michelson, P. J. Neiman, F. M. Ralph, and J. M. </w:t>
      </w:r>
      <w:proofErr w:type="spellStart"/>
      <w:r w:rsidRPr="00C77F51">
        <w:t>Wilczak</w:t>
      </w:r>
      <w:proofErr w:type="spellEnd"/>
      <w:r w:rsidRPr="00C77F51">
        <w:t xml:space="preserve">, 2006: Interpretation of enhanced integrated water-vapor bands associated with extratropical cyclones: their formation and ENSO-dependent connection to tropical moisture.  </w:t>
      </w:r>
      <w:r w:rsidRPr="00C77F51">
        <w:rPr>
          <w:i/>
        </w:rPr>
        <w:t>Month. Weather Rev.,</w:t>
      </w:r>
      <w:r w:rsidRPr="00C77F51">
        <w:t xml:space="preserve"> 134, 1063-1080.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895D52" w:rsidRPr="00C77F51" w:rsidRDefault="00895D52" w:rsidP="00895D52">
      <w:pPr>
        <w:widowControl/>
        <w:ind w:left="432" w:hanging="432"/>
      </w:pPr>
      <w:r w:rsidRPr="00C77F51">
        <w:t xml:space="preserve">McKeen. S., J. </w:t>
      </w:r>
      <w:proofErr w:type="spellStart"/>
      <w:r w:rsidRPr="00C77F51">
        <w:t>Wilczak</w:t>
      </w:r>
      <w:proofErr w:type="spellEnd"/>
      <w:r w:rsidRPr="00C77F51">
        <w:t xml:space="preserve">, G. </w:t>
      </w:r>
      <w:proofErr w:type="spellStart"/>
      <w:r w:rsidRPr="00C77F51">
        <w:t>Grell</w:t>
      </w:r>
      <w:proofErr w:type="spellEnd"/>
      <w:r w:rsidRPr="00C77F51">
        <w:t xml:space="preserve">, I. </w:t>
      </w:r>
      <w:proofErr w:type="spellStart"/>
      <w:r w:rsidRPr="00C77F51">
        <w:t>Djalalova</w:t>
      </w:r>
      <w:proofErr w:type="spellEnd"/>
      <w:r w:rsidRPr="00C77F51">
        <w:t xml:space="preserve">, S. Peckham, E.-Y. </w:t>
      </w:r>
      <w:proofErr w:type="spellStart"/>
      <w:r w:rsidRPr="00C77F51">
        <w:t>Hsie</w:t>
      </w:r>
      <w:proofErr w:type="spellEnd"/>
      <w:r w:rsidRPr="00C77F51">
        <w:t xml:space="preserve">, W. Gong, V. </w:t>
      </w:r>
      <w:proofErr w:type="spellStart"/>
      <w:r w:rsidRPr="00C77F51">
        <w:t>Bouchet</w:t>
      </w:r>
      <w:proofErr w:type="spellEnd"/>
      <w:r w:rsidRPr="00C77F51">
        <w:t xml:space="preserve">, S. Menard, R. </w:t>
      </w:r>
      <w:proofErr w:type="spellStart"/>
      <w:r w:rsidRPr="00C77F51">
        <w:t>Moffet</w:t>
      </w:r>
      <w:proofErr w:type="spellEnd"/>
      <w:r w:rsidRPr="00C77F51">
        <w:t xml:space="preserve">, J. McHenry, J. McQueen, Y. Tang, G. Carmichael, M. </w:t>
      </w:r>
      <w:proofErr w:type="spellStart"/>
      <w:r w:rsidRPr="00C77F51">
        <w:t>Pagowski</w:t>
      </w:r>
      <w:proofErr w:type="spellEnd"/>
      <w:r w:rsidRPr="00C77F51">
        <w:t xml:space="preserve">, A. Chan, T. Dye, G. Frost, P. Lee, and R. Mathur, 2005:  Assessment of an ensemble of seven real-time ozone forecasts over eastern North America during the summer of 2004.  </w:t>
      </w:r>
      <w:r w:rsidRPr="00C77F51">
        <w:rPr>
          <w:i/>
        </w:rPr>
        <w:t xml:space="preserve">J. </w:t>
      </w:r>
      <w:proofErr w:type="spellStart"/>
      <w:r w:rsidRPr="00C77F51">
        <w:rPr>
          <w:i/>
        </w:rPr>
        <w:t>Geophys</w:t>
      </w:r>
      <w:proofErr w:type="spellEnd"/>
      <w:r w:rsidRPr="00C77F51">
        <w:rPr>
          <w:i/>
        </w:rPr>
        <w:t>. Res.,</w:t>
      </w:r>
      <w:r w:rsidRPr="00C77F51">
        <w:t xml:space="preserve"> 110, D121307, 1029/2005JD005858.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895D52" w:rsidRPr="00C77F51" w:rsidRDefault="00895D52" w:rsidP="00895D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2" w:hanging="432"/>
      </w:pPr>
      <w:r w:rsidRPr="00C77F51">
        <w:t xml:space="preserve">Zamora, R.J., E.G. Dutton, M. Trainer, S.A. McKeen, and J.M. </w:t>
      </w:r>
      <w:proofErr w:type="spellStart"/>
      <w:r w:rsidRPr="00C77F51">
        <w:t>Wilczak</w:t>
      </w:r>
      <w:proofErr w:type="spellEnd"/>
      <w:r w:rsidRPr="00C77F51">
        <w:t xml:space="preserve">, 2005. The accuracy of solar irradiance calculations used in medium range forecast models.  </w:t>
      </w:r>
      <w:r w:rsidRPr="00C77F51">
        <w:rPr>
          <w:i/>
          <w:iCs/>
        </w:rPr>
        <w:t>J. of App.  Meteor.</w:t>
      </w:r>
      <w:r w:rsidRPr="00C77F51">
        <w:t>, 133, 783-792.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895D52" w:rsidRPr="00C77F51" w:rsidRDefault="00895D52" w:rsidP="00895D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2" w:hanging="432"/>
        <w:rPr>
          <w:iCs/>
        </w:rPr>
      </w:pPr>
      <w:proofErr w:type="spellStart"/>
      <w:r w:rsidRPr="00C77F51">
        <w:t>Wilczak</w:t>
      </w:r>
      <w:proofErr w:type="spellEnd"/>
      <w:r w:rsidRPr="00C77F51">
        <w:t xml:space="preserve">, J.M., and A.J. Bedard Jr., 2004: A new turbulence pressure instrument and its evaluation using the budget of horizontal heat flux.  </w:t>
      </w:r>
      <w:r w:rsidRPr="00C77F51">
        <w:rPr>
          <w:i/>
          <w:iCs/>
        </w:rPr>
        <w:t xml:space="preserve">J. Atmos. and Oceanic Tech., </w:t>
      </w:r>
      <w:r w:rsidRPr="00C77F51">
        <w:rPr>
          <w:iCs/>
        </w:rPr>
        <w:t>21, 1170-1181.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2" w:hanging="432"/>
      </w:pPr>
      <w:r w:rsidRPr="00C77F51">
        <w:t xml:space="preserve">Bianco, L., and J. </w:t>
      </w:r>
      <w:proofErr w:type="spellStart"/>
      <w:r w:rsidRPr="00C77F51">
        <w:t>Wilczak</w:t>
      </w:r>
      <w:proofErr w:type="spellEnd"/>
      <w:r w:rsidRPr="00C77F51">
        <w:t xml:space="preserve">, 2002: Convective Boundary-Layer Depth: Improved Measurement by Doppler Radar Wind Profile Using Fuzzy Logic Methods. </w:t>
      </w:r>
      <w:r w:rsidRPr="00C77F51">
        <w:rPr>
          <w:i/>
        </w:rPr>
        <w:t>J. Atmos. Oceanic Tech</w:t>
      </w:r>
      <w:r w:rsidRPr="00C77F51">
        <w:t xml:space="preserve">., 19, 1745-1758.  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2" w:hanging="432"/>
        <w:jc w:val="both"/>
        <w:rPr>
          <w:spacing w:val="-2"/>
        </w:rPr>
      </w:pPr>
      <w:r w:rsidRPr="00C77F51">
        <w:rPr>
          <w:spacing w:val="-2"/>
        </w:rPr>
        <w:t>Bao, J.-W.</w:t>
      </w:r>
      <w:proofErr w:type="gramStart"/>
      <w:r w:rsidRPr="00C77F51">
        <w:rPr>
          <w:spacing w:val="-2"/>
        </w:rPr>
        <w:t>,  S.</w:t>
      </w:r>
      <w:proofErr w:type="gramEnd"/>
      <w:r w:rsidRPr="00C77F51">
        <w:rPr>
          <w:spacing w:val="-2"/>
        </w:rPr>
        <w:t xml:space="preserve"> A. Michelson, and J. M. </w:t>
      </w:r>
      <w:proofErr w:type="spellStart"/>
      <w:r w:rsidRPr="00C77F51">
        <w:rPr>
          <w:spacing w:val="-2"/>
        </w:rPr>
        <w:t>Wilczak</w:t>
      </w:r>
      <w:proofErr w:type="spellEnd"/>
      <w:r w:rsidRPr="00C77F51">
        <w:rPr>
          <w:spacing w:val="-2"/>
        </w:rPr>
        <w:t>: 2002:  Sensitivity of numerical simulations to parameterizations of roughness for surface heat fluxes at high winds over the sea.</w:t>
      </w:r>
      <w:r w:rsidRPr="00C77F51">
        <w:rPr>
          <w:i/>
          <w:iCs/>
          <w:spacing w:val="-2"/>
        </w:rPr>
        <w:t xml:space="preserve">  Mon. </w:t>
      </w:r>
      <w:proofErr w:type="spellStart"/>
      <w:r w:rsidRPr="00C77F51">
        <w:rPr>
          <w:i/>
          <w:iCs/>
          <w:spacing w:val="-2"/>
        </w:rPr>
        <w:t>Wea</w:t>
      </w:r>
      <w:proofErr w:type="spellEnd"/>
      <w:r w:rsidRPr="00C77F51">
        <w:rPr>
          <w:i/>
          <w:iCs/>
          <w:spacing w:val="-2"/>
        </w:rPr>
        <w:t>. Rev</w:t>
      </w:r>
      <w:r w:rsidRPr="00C77F51">
        <w:rPr>
          <w:spacing w:val="-2"/>
        </w:rPr>
        <w:t>., 130, 1926-1932.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Bielli</w:t>
      </w:r>
      <w:proofErr w:type="spellEnd"/>
      <w:r w:rsidRPr="00C77F51">
        <w:t xml:space="preserve">, S., P. Barbour, R. </w:t>
      </w:r>
      <w:proofErr w:type="spellStart"/>
      <w:r w:rsidRPr="00C77F51">
        <w:t>Samelson</w:t>
      </w:r>
      <w:proofErr w:type="spellEnd"/>
      <w:r w:rsidRPr="00C77F51">
        <w:t xml:space="preserve">, E. </w:t>
      </w:r>
      <w:proofErr w:type="spellStart"/>
      <w:r w:rsidRPr="00C77F51">
        <w:t>Skyllingstad</w:t>
      </w:r>
      <w:proofErr w:type="spellEnd"/>
      <w:r w:rsidRPr="00C77F51">
        <w:t xml:space="preserve">, and J. </w:t>
      </w:r>
      <w:proofErr w:type="spellStart"/>
      <w:r w:rsidRPr="00C77F51">
        <w:t>Wilczak</w:t>
      </w:r>
      <w:proofErr w:type="spellEnd"/>
      <w:r w:rsidRPr="00C77F51">
        <w:t xml:space="preserve">, 2002:  Numerical study of the diurnal cycle along the central Oregon coast during summertime northerly flow.  </w:t>
      </w:r>
      <w:r w:rsidRPr="00C77F51">
        <w:rPr>
          <w:i/>
        </w:rPr>
        <w:t xml:space="preserve">Month. </w:t>
      </w:r>
      <w:proofErr w:type="spellStart"/>
      <w:r w:rsidRPr="00C77F51">
        <w:rPr>
          <w:i/>
        </w:rPr>
        <w:t>Wea</w:t>
      </w:r>
      <w:proofErr w:type="spellEnd"/>
      <w:r w:rsidRPr="00C77F51">
        <w:rPr>
          <w:i/>
        </w:rPr>
        <w:t>. Rev</w:t>
      </w:r>
      <w:r w:rsidRPr="00C77F51">
        <w:t>., 130, 992-1008.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Mahrt, L., D. Vickers, J. Edson, J. M. </w:t>
      </w:r>
      <w:proofErr w:type="spellStart"/>
      <w:r w:rsidRPr="00C77F51">
        <w:t>Wilczak</w:t>
      </w:r>
      <w:proofErr w:type="spellEnd"/>
      <w:r w:rsidRPr="00C77F51">
        <w:t xml:space="preserve">, J. Hare, J. </w:t>
      </w:r>
      <w:proofErr w:type="spellStart"/>
      <w:r w:rsidRPr="00C77F51">
        <w:t>Hojstrup</w:t>
      </w:r>
      <w:proofErr w:type="spellEnd"/>
      <w:r w:rsidRPr="00C77F51">
        <w:t xml:space="preserve">, 2001: Vertical structure of turbulence in off-shore flow during RASEX.  </w:t>
      </w:r>
      <w:proofErr w:type="gramStart"/>
      <w:r w:rsidRPr="00C77F51">
        <w:rPr>
          <w:i/>
          <w:iCs/>
        </w:rPr>
        <w:t>Bound.-</w:t>
      </w:r>
      <w:proofErr w:type="gramEnd"/>
      <w:r w:rsidRPr="00C77F51">
        <w:rPr>
          <w:i/>
          <w:iCs/>
        </w:rPr>
        <w:t xml:space="preserve">Layer Meteor., </w:t>
      </w:r>
      <w:r w:rsidRPr="00C77F51">
        <w:t>100, 47-61.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S.P. </w:t>
      </w:r>
      <w:proofErr w:type="spellStart"/>
      <w:r w:rsidRPr="00C77F51">
        <w:t>Oncley</w:t>
      </w:r>
      <w:proofErr w:type="spellEnd"/>
      <w:r w:rsidRPr="00C77F51">
        <w:t xml:space="preserve">, and S. A. Stage, 2001; Sonic anemometer tilt correction algorithms. </w:t>
      </w:r>
      <w:proofErr w:type="gramStart"/>
      <w:r w:rsidRPr="00C77F51">
        <w:rPr>
          <w:i/>
        </w:rPr>
        <w:t>Bound.-</w:t>
      </w:r>
      <w:proofErr w:type="gramEnd"/>
      <w:r w:rsidRPr="00C77F51">
        <w:rPr>
          <w:i/>
        </w:rPr>
        <w:t>Layer Meteor</w:t>
      </w:r>
      <w:r w:rsidRPr="00C77F51">
        <w:t>., 99, 127-150.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Hill, R.J., and J.M. </w:t>
      </w:r>
      <w:proofErr w:type="spellStart"/>
      <w:r w:rsidRPr="00C77F51">
        <w:t>Wilczak</w:t>
      </w:r>
      <w:proofErr w:type="spellEnd"/>
      <w:r w:rsidRPr="00C77F51">
        <w:t xml:space="preserve">, 2000: Fourth-order velocity statistics. </w:t>
      </w:r>
      <w:r w:rsidRPr="00C77F51">
        <w:rPr>
          <w:i/>
          <w:iCs/>
        </w:rPr>
        <w:t xml:space="preserve">Fluid Dynamics Research, </w:t>
      </w:r>
      <w:r w:rsidRPr="00C77F51">
        <w:t>28, 1-22</w:t>
      </w:r>
      <w:r w:rsidRPr="00C77F51">
        <w:rPr>
          <w:i/>
          <w:iCs/>
        </w:rPr>
        <w:t>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Bao, J.-W., J.M. </w:t>
      </w:r>
      <w:proofErr w:type="spellStart"/>
      <w:r w:rsidRPr="00C77F51">
        <w:t>Wilczak</w:t>
      </w:r>
      <w:proofErr w:type="spellEnd"/>
      <w:r w:rsidRPr="00C77F51">
        <w:t xml:space="preserve">, C.-K. Choi, and L.H. Kantha, 2000: Numerical simulations of sir-sea interaction under high wind conditions using a coupled model: a case of hurricane development.  </w:t>
      </w:r>
      <w:r w:rsidRPr="00C77F51">
        <w:rPr>
          <w:i/>
          <w:iCs/>
        </w:rPr>
        <w:t xml:space="preserve">Month. </w:t>
      </w:r>
      <w:proofErr w:type="spellStart"/>
      <w:r w:rsidRPr="00C77F51">
        <w:rPr>
          <w:i/>
          <w:iCs/>
        </w:rPr>
        <w:t>Wea</w:t>
      </w:r>
      <w:proofErr w:type="spellEnd"/>
      <w:r w:rsidRPr="00C77F51">
        <w:rPr>
          <w:i/>
          <w:iCs/>
        </w:rPr>
        <w:t xml:space="preserve">. Rev., </w:t>
      </w:r>
      <w:r w:rsidRPr="00C77F51">
        <w:t>128, 2190-2210.</w:t>
      </w:r>
    </w:p>
    <w:p w:rsidR="007B7F52" w:rsidRPr="00C77F51" w:rsidRDefault="007B7F52" w:rsidP="00C72005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ab/>
      </w: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Lee, S. and J.M. </w:t>
      </w:r>
      <w:proofErr w:type="spellStart"/>
      <w:r w:rsidRPr="00C77F51">
        <w:t>Wilczak</w:t>
      </w:r>
      <w:proofErr w:type="spellEnd"/>
      <w:r w:rsidRPr="00C77F51">
        <w:t xml:space="preserve">, 1999: The effects of shear flow on the unsteady wakes behind a sphere at moderate Reynolds numbers.  </w:t>
      </w:r>
      <w:r w:rsidRPr="00C77F51">
        <w:rPr>
          <w:i/>
          <w:iCs/>
        </w:rPr>
        <w:t>Fluid Dynamics Research</w:t>
      </w:r>
      <w:r w:rsidRPr="00C77F51">
        <w:t>, 27, 1-22.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Ralph, F.M., P.J. Neiman, P.O.G. Persson, J.M. Bane, M.L. </w:t>
      </w:r>
      <w:proofErr w:type="spellStart"/>
      <w:r w:rsidRPr="00C77F51">
        <w:t>Cancillo</w:t>
      </w:r>
      <w:proofErr w:type="spellEnd"/>
      <w:r w:rsidRPr="00C77F51">
        <w:t xml:space="preserve">, J.M. </w:t>
      </w:r>
      <w:proofErr w:type="spellStart"/>
      <w:r w:rsidRPr="00C77F51">
        <w:t>Wilczak</w:t>
      </w:r>
      <w:proofErr w:type="spellEnd"/>
      <w:r w:rsidRPr="00C77F51">
        <w:t xml:space="preserve">, and W. </w:t>
      </w:r>
      <w:proofErr w:type="spellStart"/>
      <w:r w:rsidRPr="00C77F51">
        <w:t>Nuss</w:t>
      </w:r>
      <w:proofErr w:type="spellEnd"/>
      <w:r w:rsidRPr="00C77F51">
        <w:t xml:space="preserve">, 1999:  Kelvin waves and internal bores in the marine boundary layer inversion and their relationship to coastally trapped wind reversals.  </w:t>
      </w:r>
      <w:r w:rsidRPr="00C77F51">
        <w:rPr>
          <w:i/>
        </w:rPr>
        <w:t xml:space="preserve">Mon. </w:t>
      </w:r>
      <w:proofErr w:type="spellStart"/>
      <w:r w:rsidRPr="00C77F51">
        <w:rPr>
          <w:i/>
        </w:rPr>
        <w:t>Wea</w:t>
      </w:r>
      <w:proofErr w:type="spellEnd"/>
      <w:r w:rsidRPr="00C77F51">
        <w:rPr>
          <w:i/>
        </w:rPr>
        <w:t>. Rev</w:t>
      </w:r>
      <w:r w:rsidRPr="00C77F51">
        <w:t>., 128, 283-300.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M.L. </w:t>
      </w:r>
      <w:proofErr w:type="spellStart"/>
      <w:r w:rsidRPr="00C77F51">
        <w:t>Cancillo</w:t>
      </w:r>
      <w:proofErr w:type="spellEnd"/>
      <w:r w:rsidRPr="00C77F51">
        <w:t xml:space="preserve">, and C. King, 1998:  A wind profiler climatology of boundary layer and lower tropospheric structure above the boreal forest.  </w:t>
      </w:r>
      <w:r w:rsidRPr="00C77F51">
        <w:rPr>
          <w:i/>
          <w:iCs/>
        </w:rPr>
        <w:t xml:space="preserve">J. </w:t>
      </w:r>
      <w:proofErr w:type="spellStart"/>
      <w:r w:rsidRPr="00C77F51">
        <w:rPr>
          <w:i/>
          <w:iCs/>
        </w:rPr>
        <w:t>Geophys</w:t>
      </w:r>
      <w:proofErr w:type="spellEnd"/>
      <w:r w:rsidRPr="00C77F51">
        <w:rPr>
          <w:i/>
          <w:iCs/>
        </w:rPr>
        <w:t>. Res</w:t>
      </w:r>
      <w:r w:rsidRPr="00C77F51">
        <w:t>., 102</w:t>
      </w:r>
      <w:r w:rsidRPr="00C77F51">
        <w:rPr>
          <w:i/>
          <w:iCs/>
        </w:rPr>
        <w:t xml:space="preserve">, </w:t>
      </w:r>
      <w:r w:rsidRPr="00C77F51">
        <w:t>29083-29100</w:t>
      </w: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Mahrt, L., D. Vickers, J. Edson, J. Sun, J. </w:t>
      </w:r>
      <w:proofErr w:type="spellStart"/>
      <w:r w:rsidRPr="00C77F51">
        <w:t>Hojstrup</w:t>
      </w:r>
      <w:proofErr w:type="spellEnd"/>
      <w:r w:rsidRPr="00C77F51">
        <w:t xml:space="preserve">, J. Hare, </w:t>
      </w:r>
      <w:proofErr w:type="gramStart"/>
      <w:r w:rsidRPr="00C77F51">
        <w:t>and  J.</w:t>
      </w:r>
      <w:proofErr w:type="gramEnd"/>
      <w:r w:rsidRPr="00C77F51">
        <w:t xml:space="preserve"> </w:t>
      </w:r>
      <w:proofErr w:type="spellStart"/>
      <w:r w:rsidRPr="00C77F51">
        <w:t>Wilczak</w:t>
      </w:r>
      <w:proofErr w:type="spellEnd"/>
      <w:r w:rsidRPr="00C77F51">
        <w:t xml:space="preserve">, 1997: Heat flux in the coastal zone.  </w:t>
      </w:r>
      <w:proofErr w:type="gramStart"/>
      <w:r w:rsidRPr="00C77F51">
        <w:rPr>
          <w:i/>
          <w:iCs/>
        </w:rPr>
        <w:t>Bound.-</w:t>
      </w:r>
      <w:proofErr w:type="gramEnd"/>
      <w:r w:rsidRPr="00C77F51">
        <w:rPr>
          <w:i/>
          <w:iCs/>
        </w:rPr>
        <w:t xml:space="preserve">Layer Meteor., </w:t>
      </w:r>
      <w:r w:rsidRPr="00C77F51">
        <w:t>86, 421-446.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Hare, J.E., T. Hara, J. Edson, and J.M. </w:t>
      </w:r>
      <w:proofErr w:type="spellStart"/>
      <w:r w:rsidRPr="00C77F51">
        <w:t>Wilczak</w:t>
      </w:r>
      <w:proofErr w:type="spellEnd"/>
      <w:r w:rsidRPr="00C77F51">
        <w:t xml:space="preserve">, 1997:  A similarity analysis of the structure of air flow over surface waves.   </w:t>
      </w:r>
      <w:r w:rsidRPr="00C77F51">
        <w:rPr>
          <w:i/>
          <w:iCs/>
        </w:rPr>
        <w:t xml:space="preserve">J. </w:t>
      </w:r>
      <w:proofErr w:type="spellStart"/>
      <w:r w:rsidRPr="00C77F51">
        <w:rPr>
          <w:i/>
          <w:iCs/>
        </w:rPr>
        <w:t>Geophys</w:t>
      </w:r>
      <w:proofErr w:type="spellEnd"/>
      <w:r w:rsidRPr="00C77F51">
        <w:rPr>
          <w:i/>
          <w:iCs/>
        </w:rPr>
        <w:t xml:space="preserve">. Res., </w:t>
      </w:r>
      <w:r w:rsidRPr="00C77F51">
        <w:t>27, 1018-1037.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E.E. </w:t>
      </w:r>
      <w:proofErr w:type="spellStart"/>
      <w:r w:rsidRPr="00C77F51">
        <w:t>Gossard</w:t>
      </w:r>
      <w:proofErr w:type="spellEnd"/>
      <w:r w:rsidRPr="00C77F51">
        <w:t xml:space="preserve">, W.D. Neff, and W.L. Eberhard, 1996:  Remote sensing of the atmospheric boundary layer:  25 years of progress.   </w:t>
      </w:r>
      <w:proofErr w:type="gramStart"/>
      <w:r w:rsidRPr="00C77F51">
        <w:rPr>
          <w:i/>
          <w:iCs/>
        </w:rPr>
        <w:t>Bound.-</w:t>
      </w:r>
      <w:proofErr w:type="gramEnd"/>
      <w:r w:rsidRPr="00C77F51">
        <w:rPr>
          <w:i/>
          <w:iCs/>
        </w:rPr>
        <w:t xml:space="preserve">Layer Meteor., </w:t>
      </w:r>
      <w:r w:rsidRPr="00C77F51">
        <w:t xml:space="preserve">78, 321-349. 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lastRenderedPageBreak/>
        <w:t xml:space="preserve">Mahrt, L., D. Vickers, J. Howell, J. </w:t>
      </w:r>
      <w:proofErr w:type="spellStart"/>
      <w:r w:rsidRPr="00C77F51">
        <w:t>Hojstrup</w:t>
      </w:r>
      <w:proofErr w:type="spellEnd"/>
      <w:r w:rsidRPr="00C77F51">
        <w:t xml:space="preserve">, J.M. </w:t>
      </w:r>
      <w:proofErr w:type="spellStart"/>
      <w:r w:rsidRPr="00C77F51">
        <w:t>Wilczak</w:t>
      </w:r>
      <w:proofErr w:type="spellEnd"/>
      <w:r w:rsidRPr="00C77F51">
        <w:t xml:space="preserve">, J. Edson, and J. Hare, 1996:  Sea surface drag coefficients in RASEX.  </w:t>
      </w:r>
      <w:r w:rsidRPr="00C77F51">
        <w:rPr>
          <w:i/>
          <w:iCs/>
        </w:rPr>
        <w:t xml:space="preserve">J. </w:t>
      </w:r>
      <w:proofErr w:type="spellStart"/>
      <w:r w:rsidRPr="00C77F51">
        <w:rPr>
          <w:i/>
          <w:iCs/>
        </w:rPr>
        <w:t>Geophys</w:t>
      </w:r>
      <w:proofErr w:type="spellEnd"/>
      <w:r w:rsidRPr="00C77F51">
        <w:rPr>
          <w:i/>
          <w:iCs/>
        </w:rPr>
        <w:t xml:space="preserve">. Res., </w:t>
      </w:r>
      <w:r w:rsidRPr="00C77F51">
        <w:t>101(C6), 14327-14355.</w:t>
      </w: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R.G. Strauch, F.M. Ralph, B.L. Weber, D.A. Merritt, J.R. Jordan, D.E. Wolfe, L.K. Lewis, D.B. </w:t>
      </w:r>
      <w:proofErr w:type="spellStart"/>
      <w:r w:rsidRPr="00C77F51">
        <w:t>Wuertz</w:t>
      </w:r>
      <w:proofErr w:type="spellEnd"/>
      <w:r w:rsidRPr="00C77F51">
        <w:t xml:space="preserve">, J.E. Gaynor, S.A. McLaughlin, R.R. Rogers, A.C. Riddle, and T.S. Dye, 1995:  Contamination of wind profiler data by migrating birds:  Characteristics of corrupted data and potential solutions.  </w:t>
      </w:r>
      <w:r w:rsidRPr="00C77F51">
        <w:rPr>
          <w:i/>
          <w:iCs/>
        </w:rPr>
        <w:t>J. Atmos. Ocean. Technol.</w:t>
      </w:r>
      <w:r w:rsidRPr="00C77F51">
        <w:t xml:space="preserve">, 12, 449-467. 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Hill, R.J., and J.M. </w:t>
      </w:r>
      <w:proofErr w:type="spellStart"/>
      <w:r w:rsidRPr="00C77F51">
        <w:t>Wilczak</w:t>
      </w:r>
      <w:proofErr w:type="spellEnd"/>
      <w:r w:rsidRPr="00C77F51">
        <w:t xml:space="preserve">, 1995:  The theory of pressure structure functions and spectra in isotropic, incompressible turbulence.  </w:t>
      </w:r>
      <w:r w:rsidRPr="00C77F51">
        <w:rPr>
          <w:i/>
          <w:iCs/>
        </w:rPr>
        <w:t>J. Fluid Mech.</w:t>
      </w:r>
      <w:r w:rsidRPr="00C77F51">
        <w:t>, 296, 247-269.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Wyngaard</w:t>
      </w:r>
      <w:proofErr w:type="spellEnd"/>
      <w:r w:rsidRPr="00C77F51">
        <w:t xml:space="preserve">, J.C., A. Siegel, and J.M. </w:t>
      </w:r>
      <w:proofErr w:type="spellStart"/>
      <w:r w:rsidRPr="00C77F51">
        <w:t>Wilczak</w:t>
      </w:r>
      <w:proofErr w:type="spellEnd"/>
      <w:r w:rsidRPr="00C77F51">
        <w:t xml:space="preserve">, 1994:  On the response of a turbulent pressure probe and the measurement of pressure transport.  </w:t>
      </w:r>
      <w:proofErr w:type="gramStart"/>
      <w:r w:rsidRPr="00C77F51">
        <w:rPr>
          <w:i/>
          <w:iCs/>
        </w:rPr>
        <w:t>Bound.-</w:t>
      </w:r>
      <w:proofErr w:type="gramEnd"/>
      <w:r w:rsidRPr="00C77F51">
        <w:rPr>
          <w:i/>
          <w:iCs/>
        </w:rPr>
        <w:t>Layer Meteor.</w:t>
      </w:r>
      <w:r w:rsidRPr="00C77F51">
        <w:t>, 69, 379-398.</w:t>
      </w: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proofErr w:type="gramStart"/>
      <w:r w:rsidRPr="00C77F51">
        <w:t>Furger,M</w:t>
      </w:r>
      <w:proofErr w:type="spellEnd"/>
      <w:r w:rsidRPr="00C77F51">
        <w:t>.</w:t>
      </w:r>
      <w:proofErr w:type="gramEnd"/>
      <w:r w:rsidRPr="00C77F51">
        <w:t xml:space="preserve">, D. Whiteman, and J.M. </w:t>
      </w:r>
      <w:proofErr w:type="spellStart"/>
      <w:r w:rsidRPr="00C77F51">
        <w:t>Wilczak</w:t>
      </w:r>
      <w:proofErr w:type="spellEnd"/>
      <w:r w:rsidRPr="00C77F51">
        <w:t xml:space="preserve">, 1994:  Uncertainty in boundary layer heat budgets computed from wind profiler-RASS networks.  </w:t>
      </w:r>
      <w:r w:rsidRPr="00C77F51">
        <w:rPr>
          <w:i/>
          <w:iCs/>
        </w:rPr>
        <w:t xml:space="preserve">Mon. </w:t>
      </w:r>
      <w:proofErr w:type="spellStart"/>
      <w:r w:rsidRPr="00C77F51">
        <w:rPr>
          <w:i/>
          <w:iCs/>
        </w:rPr>
        <w:t>Wea</w:t>
      </w:r>
      <w:proofErr w:type="spellEnd"/>
      <w:r w:rsidRPr="00C77F51">
        <w:rPr>
          <w:i/>
          <w:iCs/>
        </w:rPr>
        <w:t>. Rev.</w:t>
      </w:r>
      <w:r w:rsidRPr="00C77F51">
        <w:t>, 123, 790-799.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Jones, R.M., J.M. </w:t>
      </w:r>
      <w:proofErr w:type="spellStart"/>
      <w:r w:rsidRPr="00C77F51">
        <w:t>Wilczak</w:t>
      </w:r>
      <w:proofErr w:type="spellEnd"/>
      <w:r w:rsidRPr="00C77F51">
        <w:t xml:space="preserve">, and T.M. Georges, 1993:  Dependence of forecast limits on the spatial resolution of the measurements used to initialize a forecast model.  </w:t>
      </w:r>
      <w:proofErr w:type="spellStart"/>
      <w:r w:rsidRPr="00C77F51">
        <w:rPr>
          <w:i/>
          <w:iCs/>
        </w:rPr>
        <w:t>Meteorologische</w:t>
      </w:r>
      <w:proofErr w:type="spellEnd"/>
      <w:r w:rsidRPr="00C77F51">
        <w:rPr>
          <w:i/>
          <w:iCs/>
        </w:rPr>
        <w:t xml:space="preserve"> </w:t>
      </w:r>
      <w:proofErr w:type="spellStart"/>
      <w:r w:rsidRPr="00C77F51">
        <w:rPr>
          <w:i/>
          <w:iCs/>
        </w:rPr>
        <w:t>Zeitschrift</w:t>
      </w:r>
      <w:proofErr w:type="spellEnd"/>
      <w:r w:rsidRPr="00C77F51">
        <w:t>, 2, 244-245.</w:t>
      </w:r>
    </w:p>
    <w:p w:rsidR="007B7F52" w:rsidRPr="00C77F51" w:rsidRDefault="007B7F52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May, P.T., and J.M. </w:t>
      </w:r>
      <w:proofErr w:type="spellStart"/>
      <w:r w:rsidRPr="00C77F51">
        <w:t>Wilczak</w:t>
      </w:r>
      <w:proofErr w:type="spellEnd"/>
      <w:r w:rsidRPr="00C77F51">
        <w:t xml:space="preserve">, 1993:  Diurnal and seasonal variations of boundary layer structure observed with a radar wind profiler and RASS.  </w:t>
      </w:r>
      <w:r w:rsidRPr="00C77F51">
        <w:rPr>
          <w:i/>
          <w:iCs/>
        </w:rPr>
        <w:t xml:space="preserve">Mon. </w:t>
      </w:r>
      <w:proofErr w:type="spellStart"/>
      <w:r w:rsidRPr="00C77F51">
        <w:rPr>
          <w:i/>
          <w:iCs/>
        </w:rPr>
        <w:t>Wea</w:t>
      </w:r>
      <w:proofErr w:type="spellEnd"/>
      <w:r w:rsidRPr="00C77F51">
        <w:rPr>
          <w:i/>
          <w:iCs/>
        </w:rPr>
        <w:t>. Rev.</w:t>
      </w:r>
      <w:r w:rsidRPr="00C77F51">
        <w:t>, 121, 673-682.</w:t>
      </w:r>
    </w:p>
    <w:p w:rsidR="00084530" w:rsidRPr="00C77F51" w:rsidRDefault="00084530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T.W. Christian, D.E. Wolfe, R.J. Zamora, and B. Stankov, 1992:  Observations of a Colorado tornado.  Part I:  Mesoscale environment and </w:t>
      </w:r>
      <w:proofErr w:type="spellStart"/>
      <w:r w:rsidRPr="00C77F51">
        <w:t>tornadogenesis</w:t>
      </w:r>
      <w:proofErr w:type="spellEnd"/>
      <w:r w:rsidRPr="00C77F51">
        <w:t xml:space="preserve">.  </w:t>
      </w:r>
      <w:r w:rsidRPr="00C77F51">
        <w:rPr>
          <w:i/>
          <w:iCs/>
        </w:rPr>
        <w:t xml:space="preserve">Mon. </w:t>
      </w:r>
      <w:proofErr w:type="spellStart"/>
      <w:r w:rsidRPr="00C77F51">
        <w:rPr>
          <w:i/>
          <w:iCs/>
        </w:rPr>
        <w:t>Wea</w:t>
      </w:r>
      <w:proofErr w:type="spellEnd"/>
      <w:r w:rsidRPr="00C77F51">
        <w:rPr>
          <w:i/>
          <w:iCs/>
        </w:rPr>
        <w:t>. Rev.</w:t>
      </w:r>
      <w:r w:rsidRPr="00C77F51">
        <w:t>, 120, 497-520.</w:t>
      </w:r>
    </w:p>
    <w:p w:rsidR="00084530" w:rsidRPr="00C77F51" w:rsidRDefault="00084530" w:rsidP="005E62DC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Arritt</w:t>
      </w:r>
      <w:proofErr w:type="spellEnd"/>
      <w:r w:rsidRPr="00C77F51">
        <w:t xml:space="preserve">, R.W., J.M. </w:t>
      </w:r>
      <w:proofErr w:type="spellStart"/>
      <w:r w:rsidRPr="00C77F51">
        <w:t>Wilczak</w:t>
      </w:r>
      <w:proofErr w:type="spellEnd"/>
      <w:r w:rsidRPr="00C77F51">
        <w:t xml:space="preserve">, and G.S. Young, 1992:  Observations and numerical modeling of elevated mixed layers.  </w:t>
      </w:r>
      <w:r w:rsidRPr="00C77F51">
        <w:rPr>
          <w:i/>
          <w:iCs/>
        </w:rPr>
        <w:t xml:space="preserve">Mon. </w:t>
      </w:r>
      <w:proofErr w:type="spellStart"/>
      <w:r w:rsidRPr="00C77F51">
        <w:rPr>
          <w:i/>
          <w:iCs/>
        </w:rPr>
        <w:t>Wea</w:t>
      </w:r>
      <w:proofErr w:type="spellEnd"/>
      <w:r w:rsidRPr="00C77F51">
        <w:rPr>
          <w:i/>
          <w:iCs/>
        </w:rPr>
        <w:t>. Rev.</w:t>
      </w:r>
      <w:r w:rsidRPr="00C77F51">
        <w:t>, 120, 2869-2880.</w:t>
      </w:r>
    </w:p>
    <w:p w:rsidR="00084530" w:rsidRPr="00C77F51" w:rsidRDefault="00084530" w:rsidP="00502A3B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W.F. </w:t>
      </w:r>
      <w:proofErr w:type="spellStart"/>
      <w:r w:rsidRPr="00C77F51">
        <w:t>Dabberdt</w:t>
      </w:r>
      <w:proofErr w:type="spellEnd"/>
      <w:r w:rsidRPr="00C77F51">
        <w:t xml:space="preserve">, and R.A. </w:t>
      </w:r>
      <w:proofErr w:type="spellStart"/>
      <w:r w:rsidRPr="00C77F51">
        <w:t>Kropfli</w:t>
      </w:r>
      <w:proofErr w:type="spellEnd"/>
      <w:r w:rsidRPr="00C77F51">
        <w:t xml:space="preserve">, 1990:  Observations and numerical model simulations of the atmospheric boundary layer in the Santa Barbara coastal region.  </w:t>
      </w:r>
      <w:r w:rsidRPr="00C77F51">
        <w:rPr>
          <w:i/>
          <w:iCs/>
        </w:rPr>
        <w:t>J. Appl. Meteor.</w:t>
      </w:r>
      <w:r w:rsidRPr="00C77F51">
        <w:t xml:space="preserve">, 30, 652-673. 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</w:p>
    <w:p w:rsidR="007B7F52" w:rsidRPr="00C77F51" w:rsidRDefault="007B7F52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and T.W. Christian, 1989:  Case study of an orographically induced, mesoscale vortex (Denver cyclone).  </w:t>
      </w:r>
      <w:r w:rsidRPr="00C77F51">
        <w:rPr>
          <w:i/>
          <w:iCs/>
        </w:rPr>
        <w:t xml:space="preserve">Mon. </w:t>
      </w:r>
      <w:proofErr w:type="spellStart"/>
      <w:r w:rsidRPr="00C77F51">
        <w:rPr>
          <w:i/>
          <w:iCs/>
        </w:rPr>
        <w:t>Wea</w:t>
      </w:r>
      <w:proofErr w:type="spellEnd"/>
      <w:r w:rsidRPr="00C77F51">
        <w:rPr>
          <w:i/>
          <w:iCs/>
        </w:rPr>
        <w:t>. Rev.</w:t>
      </w:r>
      <w:r w:rsidRPr="00C77F51">
        <w:t xml:space="preserve">, 118, 1082-1102.  </w:t>
      </w:r>
    </w:p>
    <w:p w:rsidR="00084530" w:rsidRPr="00C77F51" w:rsidRDefault="00084530" w:rsidP="007B7F52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r w:rsidRPr="00C77F51">
        <w:t xml:space="preserve">Wilson, J.W., J.A. Moore, G.B. Foote, B. </w:t>
      </w:r>
      <w:proofErr w:type="spellStart"/>
      <w:r w:rsidRPr="00C77F51">
        <w:t>Martner</w:t>
      </w:r>
      <w:proofErr w:type="spellEnd"/>
      <w:r w:rsidRPr="00C77F51">
        <w:t xml:space="preserve">, A.R. </w:t>
      </w:r>
      <w:proofErr w:type="spellStart"/>
      <w:r w:rsidRPr="00C77F51">
        <w:t>Rodi</w:t>
      </w:r>
      <w:proofErr w:type="spellEnd"/>
      <w:r w:rsidRPr="00C77F51">
        <w:t xml:space="preserve">, T. </w:t>
      </w:r>
      <w:proofErr w:type="spellStart"/>
      <w:r w:rsidRPr="00C77F51">
        <w:t>Uttal</w:t>
      </w:r>
      <w:proofErr w:type="spellEnd"/>
      <w:r w:rsidRPr="00C77F51">
        <w:t xml:space="preserve">, and J.M. </w:t>
      </w:r>
      <w:proofErr w:type="spellStart"/>
      <w:r w:rsidRPr="00C77F51">
        <w:t>Wilczak</w:t>
      </w:r>
      <w:proofErr w:type="spellEnd"/>
      <w:r w:rsidRPr="00C77F51">
        <w:t xml:space="preserve">, 1988:  Convection Initiation and Downburst Experiment (CINDE).  </w:t>
      </w:r>
      <w:r w:rsidRPr="00C77F51">
        <w:rPr>
          <w:i/>
          <w:iCs/>
        </w:rPr>
        <w:t>Bull. Amer. Meteor. Soc.</w:t>
      </w:r>
      <w:r w:rsidRPr="00C77F51">
        <w:t xml:space="preserve">, 69, 1328-1348.  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and J.W. Glendening, 1988:  Observations and mixed-layer modeling of a terrain-induced mesoscale gyre:  The Denver cyclone.  </w:t>
      </w:r>
      <w:r w:rsidRPr="00C77F51">
        <w:rPr>
          <w:i/>
          <w:iCs/>
        </w:rPr>
        <w:t xml:space="preserve">Mon. </w:t>
      </w:r>
      <w:proofErr w:type="spellStart"/>
      <w:r w:rsidRPr="00C77F51">
        <w:rPr>
          <w:i/>
          <w:iCs/>
        </w:rPr>
        <w:t>Wea</w:t>
      </w:r>
      <w:proofErr w:type="spellEnd"/>
      <w:r w:rsidRPr="00C77F51">
        <w:rPr>
          <w:i/>
          <w:iCs/>
        </w:rPr>
        <w:t>. Rev.</w:t>
      </w:r>
      <w:r w:rsidRPr="00C77F51">
        <w:t>, 116, 2688-2711.  (NOAA Environmental Research Laboratories Outstanding Paper Award)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lastRenderedPageBreak/>
        <w:t>Wilczak</w:t>
      </w:r>
      <w:proofErr w:type="spellEnd"/>
      <w:r w:rsidRPr="00C77F51">
        <w:t xml:space="preserve">, J.M., and M.S. Phillips, 1986:  An indirect estimation of convective boundary layer structure for use in pollution dispersion models.  </w:t>
      </w:r>
      <w:r w:rsidRPr="00C77F51">
        <w:rPr>
          <w:i/>
          <w:iCs/>
        </w:rPr>
        <w:t>J. Climate Appl. Meteor.</w:t>
      </w:r>
      <w:r w:rsidRPr="00C77F51">
        <w:t>, 25, 1609-1624.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and J.A. </w:t>
      </w:r>
      <w:proofErr w:type="spellStart"/>
      <w:r w:rsidRPr="00C77F51">
        <w:t>Businger</w:t>
      </w:r>
      <w:proofErr w:type="spellEnd"/>
      <w:r w:rsidRPr="00C77F51">
        <w:t xml:space="preserve">, 1986:  Reply.  </w:t>
      </w:r>
      <w:r w:rsidRPr="00C77F51">
        <w:rPr>
          <w:i/>
          <w:iCs/>
        </w:rPr>
        <w:t>J. Atmos. Sci.</w:t>
      </w:r>
      <w:r w:rsidRPr="00C77F51">
        <w:t>, 43, 501-502.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and J.A. </w:t>
      </w:r>
      <w:proofErr w:type="spellStart"/>
      <w:r w:rsidRPr="00C77F51">
        <w:t>Businger</w:t>
      </w:r>
      <w:proofErr w:type="spellEnd"/>
      <w:r w:rsidRPr="00C77F51">
        <w:t xml:space="preserve">, 1984:  Large-scale eddies in the unstably stratified atmospheric surface layer.  Part II:  Turbulent pressure fluctuations and the budgets of heat flux, stress, and turbulent kinetic energy.  </w:t>
      </w:r>
      <w:r w:rsidRPr="00C77F51">
        <w:rPr>
          <w:i/>
          <w:iCs/>
        </w:rPr>
        <w:t>J. Atmos. Sci.</w:t>
      </w:r>
      <w:r w:rsidRPr="00C77F51">
        <w:t xml:space="preserve">, 41, 3552-3567. 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1984:  Large-scale eddies in the unstably stratified atmospheric surface layer.  Part I:  Velocity and temperature structure.  </w:t>
      </w:r>
      <w:r w:rsidRPr="00C77F51">
        <w:rPr>
          <w:i/>
          <w:iCs/>
        </w:rPr>
        <w:t>J. Atmos. Sci.</w:t>
      </w:r>
      <w:r w:rsidRPr="00C77F51">
        <w:t xml:space="preserve">, 41, 3537-3550.  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and J.A. </w:t>
      </w:r>
      <w:proofErr w:type="spellStart"/>
      <w:r w:rsidRPr="00C77F51">
        <w:t>Businger</w:t>
      </w:r>
      <w:proofErr w:type="spellEnd"/>
      <w:r w:rsidRPr="00C77F51">
        <w:t xml:space="preserve">, 1983:  Thermally indirect motions in the convective atmospheric boundary layer.  </w:t>
      </w:r>
      <w:r w:rsidRPr="00C77F51">
        <w:rPr>
          <w:i/>
          <w:iCs/>
        </w:rPr>
        <w:t>J. Atmos. Sci.</w:t>
      </w:r>
      <w:r w:rsidRPr="00C77F51">
        <w:t xml:space="preserve">, 40, 343-358.  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and J.E. Tillman, 1980:  The three-dimensional structure of convection in the atmospheric surface layer.  </w:t>
      </w:r>
      <w:r w:rsidRPr="00C77F51">
        <w:rPr>
          <w:i/>
          <w:iCs/>
        </w:rPr>
        <w:t>J. Atmos. Sci.</w:t>
      </w:r>
      <w:r w:rsidRPr="00C77F51">
        <w:t>, 37, 2424-2443.</w:t>
      </w:r>
    </w:p>
    <w:p w:rsidR="00084530" w:rsidRPr="00C77F51" w:rsidRDefault="00084530" w:rsidP="00084530">
      <w:pPr>
        <w:tabs>
          <w:tab w:val="left" w:pos="14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432" w:hanging="432"/>
      </w:pPr>
    </w:p>
    <w:p w:rsidR="0018655B" w:rsidRPr="00C77F51" w:rsidRDefault="0018655B" w:rsidP="0018655B">
      <w:pPr>
        <w:widowControl/>
        <w:autoSpaceDE/>
        <w:autoSpaceDN/>
        <w:adjustRightInd/>
      </w:pPr>
    </w:p>
    <w:p w:rsidR="00205AC1" w:rsidRPr="00C77F51" w:rsidRDefault="00205AC1" w:rsidP="007F4658">
      <w:pPr>
        <w:widowControl/>
      </w:pPr>
    </w:p>
    <w:p w:rsidR="0029237C" w:rsidRPr="00C77F51" w:rsidRDefault="002923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rPr>
          <w:lang w:val="nb-NO"/>
        </w:rPr>
      </w:pPr>
    </w:p>
    <w:p w:rsidR="009850D5" w:rsidRPr="00C77F51" w:rsidRDefault="0029237C" w:rsidP="00985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rPr>
          <w:b/>
        </w:rPr>
      </w:pPr>
      <w:r w:rsidRPr="00C77F51">
        <w:rPr>
          <w:b/>
          <w:u w:val="single"/>
        </w:rPr>
        <w:t>Books</w:t>
      </w:r>
    </w:p>
    <w:p w:rsidR="009850D5" w:rsidRPr="00C77F51" w:rsidRDefault="009850D5" w:rsidP="00985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2" w:hanging="432"/>
        <w:jc w:val="both"/>
      </w:pPr>
    </w:p>
    <w:p w:rsidR="0029237C" w:rsidRPr="00C77F51" w:rsidRDefault="0029237C" w:rsidP="00985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432" w:hanging="432"/>
        <w:jc w:val="both"/>
        <w:rPr>
          <w:spacing w:val="-2"/>
        </w:rPr>
      </w:pPr>
      <w:r w:rsidRPr="00C77F51">
        <w:rPr>
          <w:spacing w:val="-2"/>
        </w:rPr>
        <w:t xml:space="preserve">Bao, J.-W., S. A. Michelson, J. M. </w:t>
      </w:r>
      <w:proofErr w:type="spellStart"/>
      <w:r w:rsidRPr="00C77F51">
        <w:rPr>
          <w:spacing w:val="-2"/>
        </w:rPr>
        <w:t>Wilczak</w:t>
      </w:r>
      <w:proofErr w:type="spellEnd"/>
      <w:r w:rsidRPr="00C77F51">
        <w:rPr>
          <w:spacing w:val="-2"/>
        </w:rPr>
        <w:t xml:space="preserve"> and C. W. </w:t>
      </w:r>
      <w:proofErr w:type="spellStart"/>
      <w:r w:rsidRPr="00C77F51">
        <w:rPr>
          <w:spacing w:val="-2"/>
        </w:rPr>
        <w:t>Fairall</w:t>
      </w:r>
      <w:proofErr w:type="spellEnd"/>
      <w:r w:rsidRPr="00C77F51">
        <w:rPr>
          <w:spacing w:val="-2"/>
        </w:rPr>
        <w:t xml:space="preserve">, 2002: Test of parameterizations of air-sea energy fluxes in a regional coupled atmosphere-ocean modeling system under high wind conditions.  </w:t>
      </w:r>
      <w:r w:rsidRPr="00C77F51">
        <w:rPr>
          <w:i/>
          <w:iCs/>
          <w:spacing w:val="-2"/>
        </w:rPr>
        <w:t>Atmosphere-Ocean Interactions, Advances in Fluid Mechanics</w:t>
      </w:r>
      <w:r w:rsidRPr="00C77F51">
        <w:rPr>
          <w:spacing w:val="-2"/>
        </w:rPr>
        <w:t xml:space="preserve">, Ed. W. </w:t>
      </w:r>
      <w:proofErr w:type="spellStart"/>
      <w:r w:rsidRPr="00C77F51">
        <w:rPr>
          <w:spacing w:val="-2"/>
        </w:rPr>
        <w:t>Perrie</w:t>
      </w:r>
      <w:proofErr w:type="spellEnd"/>
      <w:r w:rsidRPr="00C77F51">
        <w:rPr>
          <w:spacing w:val="-2"/>
        </w:rPr>
        <w:t>, WIT Press, Boston, pp115-153.</w:t>
      </w:r>
    </w:p>
    <w:p w:rsidR="0029237C" w:rsidRPr="00C77F51" w:rsidRDefault="0029237C" w:rsidP="00985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720"/>
      </w:pP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J.B. Edson, J. </w:t>
      </w:r>
      <w:proofErr w:type="spellStart"/>
      <w:r w:rsidRPr="00C77F51">
        <w:t>Hojstrup</w:t>
      </w:r>
      <w:proofErr w:type="spellEnd"/>
      <w:r w:rsidRPr="00C77F51">
        <w:t xml:space="preserve">, and T. Hara, 1999: </w:t>
      </w:r>
      <w:r w:rsidRPr="00C77F51">
        <w:rPr>
          <w:i/>
          <w:iCs/>
        </w:rPr>
        <w:t>The Budget of Turbulent Kinetic Energy in the Marine Atmospheric Surface Layer. Chapter in Air-Sea Exchange - Physics, Chemistry, Dynamics, and Statistics.</w:t>
      </w:r>
      <w:r w:rsidRPr="00C77F51">
        <w:t xml:space="preserve"> Editor: G.L. </w:t>
      </w:r>
      <w:proofErr w:type="spellStart"/>
      <w:r w:rsidRPr="00C77F51">
        <w:t>Geernaert</w:t>
      </w:r>
      <w:proofErr w:type="spellEnd"/>
      <w:r w:rsidRPr="00C77F51">
        <w:t>.</w:t>
      </w:r>
    </w:p>
    <w:p w:rsidR="0029237C" w:rsidRPr="00C77F51" w:rsidRDefault="002923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720" w:hanging="720"/>
        <w:rPr>
          <w:u w:val="single"/>
        </w:rPr>
      </w:pP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  <w:proofErr w:type="spellStart"/>
      <w:r w:rsidRPr="00C77F51">
        <w:t>Kropfli</w:t>
      </w:r>
      <w:proofErr w:type="spellEnd"/>
      <w:r w:rsidRPr="00C77F51">
        <w:t xml:space="preserve">, R.A., W.F. </w:t>
      </w:r>
      <w:proofErr w:type="spellStart"/>
      <w:r w:rsidRPr="00C77F51">
        <w:t>Dabberdt</w:t>
      </w:r>
      <w:proofErr w:type="spellEnd"/>
      <w:r w:rsidRPr="00C77F51">
        <w:t xml:space="preserve">, R.J. Doviak, A.S. Frisch, T. Gal-Chen, R.M. Hardesty, P.H. Hildebrand, R.M. Rabin, J.M. Schneider, J.M. </w:t>
      </w:r>
      <w:proofErr w:type="spellStart"/>
      <w:r w:rsidRPr="00C77F51">
        <w:t>Wilczak</w:t>
      </w:r>
      <w:proofErr w:type="spellEnd"/>
      <w:r w:rsidRPr="00C77F51">
        <w:t xml:space="preserve">, and J.J. Wilson, 1989:  </w:t>
      </w:r>
      <w:r w:rsidRPr="00C77F51">
        <w:rPr>
          <w:i/>
          <w:iCs/>
        </w:rPr>
        <w:t>Report by the Panel on the Atmospheric Boundary Layer.  Chapter, in Forty Years of Radar Research in the Atmosphere.</w:t>
      </w:r>
      <w:r w:rsidRPr="00C77F51">
        <w:t xml:space="preserve">  Amer. Meteor. Soc., Boston, MA.  </w:t>
      </w: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</w:p>
    <w:p w:rsidR="0029237C" w:rsidRPr="00C77F51" w:rsidRDefault="002923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rPr>
          <w:u w:val="single"/>
        </w:rPr>
      </w:pPr>
    </w:p>
    <w:p w:rsidR="0029237C" w:rsidRPr="00C77F51" w:rsidRDefault="002923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rPr>
          <w:b/>
        </w:rPr>
      </w:pPr>
      <w:r w:rsidRPr="00C77F51">
        <w:rPr>
          <w:b/>
          <w:u w:val="single"/>
        </w:rPr>
        <w:t>Technical Reports</w:t>
      </w:r>
    </w:p>
    <w:p w:rsidR="00205AC1" w:rsidRPr="00C77F51" w:rsidRDefault="00205AC1" w:rsidP="00205A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  <w:proofErr w:type="spellStart"/>
      <w:r w:rsidRPr="00C77F51">
        <w:rPr>
          <w:color w:val="000000" w:themeColor="text1"/>
        </w:rPr>
        <w:t>Wilczak</w:t>
      </w:r>
      <w:proofErr w:type="spellEnd"/>
      <w:r w:rsidRPr="00C77F51">
        <w:rPr>
          <w:color w:val="000000" w:themeColor="text1"/>
        </w:rPr>
        <w:t xml:space="preserve">, J., L. Bianco, J. Olson, I. </w:t>
      </w:r>
      <w:proofErr w:type="spellStart"/>
      <w:r w:rsidRPr="00C77F51">
        <w:rPr>
          <w:color w:val="000000" w:themeColor="text1"/>
        </w:rPr>
        <w:t>Djalalova</w:t>
      </w:r>
      <w:proofErr w:type="spellEnd"/>
      <w:r w:rsidRPr="00C77F51">
        <w:rPr>
          <w:color w:val="000000" w:themeColor="text1"/>
        </w:rPr>
        <w:t xml:space="preserve">, J. Carley, S. Benjamin, M. Marquis, 2014: The Wind Forecast Improvement Project (WFIP): A public/private partnership for improving short term wind energy forecasts and quantifying the benefits of utility operations.  NOAA Final Technical Report to DOE, award number DE-EE0003080, 162 pp. [Available online at </w:t>
      </w:r>
      <w:hyperlink r:id="rId84" w:history="1">
        <w:r w:rsidRPr="00C77F51">
          <w:rPr>
            <w:rStyle w:val="Hyperlink"/>
            <w:color w:val="000000" w:themeColor="text1"/>
          </w:rPr>
          <w:t>http://energy.gov/sites/prod/files/2014/05/f15/wfipandnoaafinalreport.pdf</w:t>
        </w:r>
      </w:hyperlink>
      <w:r w:rsidRPr="00C77F51">
        <w:rPr>
          <w:color w:val="000000" w:themeColor="text1"/>
        </w:rPr>
        <w:t>.]</w:t>
      </w:r>
    </w:p>
    <w:p w:rsidR="00205AC1" w:rsidRPr="00C77F51" w:rsidRDefault="00205A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</w:pP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  <w:proofErr w:type="spellStart"/>
      <w:r w:rsidRPr="00C77F51">
        <w:t>Grell</w:t>
      </w:r>
      <w:proofErr w:type="spellEnd"/>
      <w:r w:rsidRPr="00C77F51">
        <w:t xml:space="preserve">, G., S. McKeen, B. Eder, J. </w:t>
      </w:r>
      <w:proofErr w:type="spellStart"/>
      <w:r w:rsidRPr="00C77F51">
        <w:t>Wilczak</w:t>
      </w:r>
      <w:proofErr w:type="spellEnd"/>
      <w:r w:rsidRPr="00C77F51">
        <w:t xml:space="preserve">, S. Peckham, D. Kang, I. </w:t>
      </w:r>
      <w:proofErr w:type="spellStart"/>
      <w:r w:rsidRPr="00C77F51">
        <w:t>Djalalova</w:t>
      </w:r>
      <w:proofErr w:type="spellEnd"/>
      <w:r w:rsidRPr="00C77F51">
        <w:t xml:space="preserve">, R. Zamora, J.-W. </w:t>
      </w:r>
      <w:r w:rsidRPr="00C77F51">
        <w:lastRenderedPageBreak/>
        <w:t xml:space="preserve">Bao, J. McQueen, B. Ferrier, S. Benjamin, G. </w:t>
      </w:r>
      <w:proofErr w:type="spellStart"/>
      <w:r w:rsidRPr="00C77F51">
        <w:t>DiMego</w:t>
      </w:r>
      <w:proofErr w:type="spellEnd"/>
      <w:r w:rsidRPr="00C77F51">
        <w:t>, T. Smith, 2004: Evaluation of a Prototype Next Generation Air Quality Forecast Model - WRF/chem. Internal Report to the NWS and NOAA/OAR.</w:t>
      </w: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  <w:r w:rsidRPr="00C77F51">
        <w:t xml:space="preserve">Bao, J.-W., S. A. Michelson, J.M. </w:t>
      </w:r>
      <w:proofErr w:type="spellStart"/>
      <w:r w:rsidRPr="00C77F51">
        <w:t>Wilczak</w:t>
      </w:r>
      <w:proofErr w:type="spellEnd"/>
      <w:r w:rsidRPr="00C77F51">
        <w:t>, F. M. Ralph, P.O.G. Persson, and R.J. Zamora, 2000:  A case study of the impact of off-shore P-3 observations on the prediction of coastal wind and precipitation.  NOAA Tech. Memorandum OAR ETL-298.</w:t>
      </w: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  <w:proofErr w:type="spellStart"/>
      <w:r w:rsidRPr="00C77F51">
        <w:t>Wilczak</w:t>
      </w:r>
      <w:proofErr w:type="spellEnd"/>
      <w:r w:rsidRPr="00C77F51">
        <w:t xml:space="preserve">, J.M., and M.S. Phillips, 1984:  An indirect estimation of convective boundary layer structure for use in routine dispersion models.  Environmental Protection Agency Technical Report, EPA/600/3B84/091.  </w:t>
      </w: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</w:p>
    <w:p w:rsidR="002F6B0D" w:rsidRPr="00C77F51" w:rsidRDefault="002F6B0D" w:rsidP="002F6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</w:pPr>
    </w:p>
    <w:p w:rsidR="000F659E" w:rsidRPr="00C77F51" w:rsidRDefault="000F659E" w:rsidP="00985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line="240" w:lineRule="atLeast"/>
        <w:ind w:left="432" w:hanging="432"/>
      </w:pPr>
    </w:p>
    <w:sectPr w:rsidR="000F659E" w:rsidRPr="00C77F51" w:rsidSect="0029237C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3B" w:rsidRDefault="008D373B">
      <w:pPr>
        <w:spacing w:line="20" w:lineRule="exact"/>
      </w:pPr>
    </w:p>
  </w:endnote>
  <w:endnote w:type="continuationSeparator" w:id="0">
    <w:p w:rsidR="008D373B" w:rsidRDefault="008D373B" w:rsidP="0029237C">
      <w:r>
        <w:t xml:space="preserve"> </w:t>
      </w:r>
    </w:p>
  </w:endnote>
  <w:endnote w:type="continuationNotice" w:id="1">
    <w:p w:rsidR="008D373B" w:rsidRDefault="008D373B" w:rsidP="002923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3B" w:rsidRDefault="008D373B" w:rsidP="0029237C">
      <w:r>
        <w:separator/>
      </w:r>
    </w:p>
  </w:footnote>
  <w:footnote w:type="continuationSeparator" w:id="0">
    <w:p w:rsidR="008D373B" w:rsidRDefault="008D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4C53EA"/>
    <w:multiLevelType w:val="multilevel"/>
    <w:tmpl w:val="08E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31624"/>
    <w:multiLevelType w:val="multilevel"/>
    <w:tmpl w:val="4B4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A6A6E"/>
    <w:multiLevelType w:val="multilevel"/>
    <w:tmpl w:val="9E7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337BB"/>
    <w:multiLevelType w:val="multilevel"/>
    <w:tmpl w:val="7DA2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166FE"/>
    <w:multiLevelType w:val="multilevel"/>
    <w:tmpl w:val="DDD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14978"/>
    <w:multiLevelType w:val="multilevel"/>
    <w:tmpl w:val="730E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078DE"/>
    <w:multiLevelType w:val="multilevel"/>
    <w:tmpl w:val="578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C4E9E"/>
    <w:multiLevelType w:val="multilevel"/>
    <w:tmpl w:val="8F1C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E0954"/>
    <w:multiLevelType w:val="multilevel"/>
    <w:tmpl w:val="24A0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D073D"/>
    <w:multiLevelType w:val="hybridMultilevel"/>
    <w:tmpl w:val="44BC61F4"/>
    <w:lvl w:ilvl="0" w:tplc="B96CF4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E585B"/>
    <w:multiLevelType w:val="multilevel"/>
    <w:tmpl w:val="E9B2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A0687"/>
    <w:multiLevelType w:val="multilevel"/>
    <w:tmpl w:val="21DE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75253"/>
    <w:multiLevelType w:val="multilevel"/>
    <w:tmpl w:val="E640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2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7C"/>
    <w:rsid w:val="00004DDA"/>
    <w:rsid w:val="00030C0D"/>
    <w:rsid w:val="00034F90"/>
    <w:rsid w:val="00037318"/>
    <w:rsid w:val="00041794"/>
    <w:rsid w:val="00041FA9"/>
    <w:rsid w:val="0005603B"/>
    <w:rsid w:val="000643B6"/>
    <w:rsid w:val="000717C2"/>
    <w:rsid w:val="0008159B"/>
    <w:rsid w:val="0008440B"/>
    <w:rsid w:val="00084530"/>
    <w:rsid w:val="00084B1E"/>
    <w:rsid w:val="000873EE"/>
    <w:rsid w:val="000975C3"/>
    <w:rsid w:val="000A21D2"/>
    <w:rsid w:val="000A6792"/>
    <w:rsid w:val="000B4E1E"/>
    <w:rsid w:val="000B523F"/>
    <w:rsid w:val="000B6EBF"/>
    <w:rsid w:val="000C1709"/>
    <w:rsid w:val="000D48BF"/>
    <w:rsid w:val="000D5AF6"/>
    <w:rsid w:val="000E0E6C"/>
    <w:rsid w:val="000E3957"/>
    <w:rsid w:val="000F11BE"/>
    <w:rsid w:val="000F659E"/>
    <w:rsid w:val="001009C5"/>
    <w:rsid w:val="00106F74"/>
    <w:rsid w:val="001104BD"/>
    <w:rsid w:val="00114EBF"/>
    <w:rsid w:val="00116EE4"/>
    <w:rsid w:val="0012185D"/>
    <w:rsid w:val="001225D7"/>
    <w:rsid w:val="001229D8"/>
    <w:rsid w:val="00127942"/>
    <w:rsid w:val="00131503"/>
    <w:rsid w:val="001351E6"/>
    <w:rsid w:val="00136CB5"/>
    <w:rsid w:val="00163562"/>
    <w:rsid w:val="001641F4"/>
    <w:rsid w:val="00170DC7"/>
    <w:rsid w:val="001746C8"/>
    <w:rsid w:val="00177B8C"/>
    <w:rsid w:val="0018655B"/>
    <w:rsid w:val="001901CC"/>
    <w:rsid w:val="00190922"/>
    <w:rsid w:val="0019176D"/>
    <w:rsid w:val="00195BF9"/>
    <w:rsid w:val="001A7D97"/>
    <w:rsid w:val="001B2B16"/>
    <w:rsid w:val="001B4C6C"/>
    <w:rsid w:val="001B526E"/>
    <w:rsid w:val="001B6714"/>
    <w:rsid w:val="001C27BF"/>
    <w:rsid w:val="001D1FAE"/>
    <w:rsid w:val="001D6F32"/>
    <w:rsid w:val="001D7D36"/>
    <w:rsid w:val="001E440B"/>
    <w:rsid w:val="001E4604"/>
    <w:rsid w:val="00205A8D"/>
    <w:rsid w:val="00205AC1"/>
    <w:rsid w:val="00214733"/>
    <w:rsid w:val="00221ED3"/>
    <w:rsid w:val="00234C08"/>
    <w:rsid w:val="00234FA2"/>
    <w:rsid w:val="0023660C"/>
    <w:rsid w:val="0024031B"/>
    <w:rsid w:val="002419FD"/>
    <w:rsid w:val="002705C6"/>
    <w:rsid w:val="00277FB9"/>
    <w:rsid w:val="00280A59"/>
    <w:rsid w:val="002845FE"/>
    <w:rsid w:val="00284F5D"/>
    <w:rsid w:val="0029237C"/>
    <w:rsid w:val="00292B88"/>
    <w:rsid w:val="002932E9"/>
    <w:rsid w:val="00293577"/>
    <w:rsid w:val="002A04BC"/>
    <w:rsid w:val="002A4677"/>
    <w:rsid w:val="002C038F"/>
    <w:rsid w:val="002C1929"/>
    <w:rsid w:val="002D08F0"/>
    <w:rsid w:val="002E1B63"/>
    <w:rsid w:val="002E6134"/>
    <w:rsid w:val="002E7AC3"/>
    <w:rsid w:val="002F1585"/>
    <w:rsid w:val="002F4CDB"/>
    <w:rsid w:val="002F6B0D"/>
    <w:rsid w:val="00300507"/>
    <w:rsid w:val="00301067"/>
    <w:rsid w:val="0030136B"/>
    <w:rsid w:val="003037C3"/>
    <w:rsid w:val="00305977"/>
    <w:rsid w:val="00306B4E"/>
    <w:rsid w:val="00307537"/>
    <w:rsid w:val="00312AFC"/>
    <w:rsid w:val="00316A96"/>
    <w:rsid w:val="00316EA8"/>
    <w:rsid w:val="00320977"/>
    <w:rsid w:val="0032109A"/>
    <w:rsid w:val="0032787B"/>
    <w:rsid w:val="003304BE"/>
    <w:rsid w:val="00330A2A"/>
    <w:rsid w:val="003359B3"/>
    <w:rsid w:val="0034527C"/>
    <w:rsid w:val="003452B1"/>
    <w:rsid w:val="00347453"/>
    <w:rsid w:val="00350DA6"/>
    <w:rsid w:val="00351750"/>
    <w:rsid w:val="003575ED"/>
    <w:rsid w:val="00357C9B"/>
    <w:rsid w:val="00364F5F"/>
    <w:rsid w:val="003908E7"/>
    <w:rsid w:val="00394CB4"/>
    <w:rsid w:val="00396A70"/>
    <w:rsid w:val="003A0B6B"/>
    <w:rsid w:val="003C5668"/>
    <w:rsid w:val="003C643E"/>
    <w:rsid w:val="003D2B49"/>
    <w:rsid w:val="003E56D2"/>
    <w:rsid w:val="003F0598"/>
    <w:rsid w:val="003F54F1"/>
    <w:rsid w:val="003F73F2"/>
    <w:rsid w:val="00407AEF"/>
    <w:rsid w:val="00413E03"/>
    <w:rsid w:val="00417BBA"/>
    <w:rsid w:val="004236B4"/>
    <w:rsid w:val="00425E1D"/>
    <w:rsid w:val="00433047"/>
    <w:rsid w:val="00440B0C"/>
    <w:rsid w:val="00441069"/>
    <w:rsid w:val="00442AB2"/>
    <w:rsid w:val="00444E66"/>
    <w:rsid w:val="004479BC"/>
    <w:rsid w:val="00461D78"/>
    <w:rsid w:val="0047167B"/>
    <w:rsid w:val="00475092"/>
    <w:rsid w:val="004758C6"/>
    <w:rsid w:val="00481F62"/>
    <w:rsid w:val="004845BC"/>
    <w:rsid w:val="004848F3"/>
    <w:rsid w:val="00491D9B"/>
    <w:rsid w:val="004920FB"/>
    <w:rsid w:val="004950C4"/>
    <w:rsid w:val="0049661D"/>
    <w:rsid w:val="004B4FB1"/>
    <w:rsid w:val="004C2C23"/>
    <w:rsid w:val="004C6F0C"/>
    <w:rsid w:val="004C7CB4"/>
    <w:rsid w:val="004D058E"/>
    <w:rsid w:val="004E78BB"/>
    <w:rsid w:val="004F611E"/>
    <w:rsid w:val="00501B49"/>
    <w:rsid w:val="00502A3B"/>
    <w:rsid w:val="00503BC7"/>
    <w:rsid w:val="00507349"/>
    <w:rsid w:val="00507759"/>
    <w:rsid w:val="00511DF1"/>
    <w:rsid w:val="0051374B"/>
    <w:rsid w:val="00514AFA"/>
    <w:rsid w:val="005157EB"/>
    <w:rsid w:val="005162DC"/>
    <w:rsid w:val="00517C2F"/>
    <w:rsid w:val="005256D8"/>
    <w:rsid w:val="00533CA2"/>
    <w:rsid w:val="00535780"/>
    <w:rsid w:val="00540401"/>
    <w:rsid w:val="00544D2B"/>
    <w:rsid w:val="0055587D"/>
    <w:rsid w:val="005608FC"/>
    <w:rsid w:val="005764EC"/>
    <w:rsid w:val="00580C82"/>
    <w:rsid w:val="00584947"/>
    <w:rsid w:val="00590B00"/>
    <w:rsid w:val="00594EE3"/>
    <w:rsid w:val="005A04D8"/>
    <w:rsid w:val="005A4898"/>
    <w:rsid w:val="005B6EE6"/>
    <w:rsid w:val="005C63B1"/>
    <w:rsid w:val="005D2940"/>
    <w:rsid w:val="005E4E41"/>
    <w:rsid w:val="005E62DC"/>
    <w:rsid w:val="005E7275"/>
    <w:rsid w:val="00605542"/>
    <w:rsid w:val="0060662F"/>
    <w:rsid w:val="00607BC8"/>
    <w:rsid w:val="00612053"/>
    <w:rsid w:val="0061268A"/>
    <w:rsid w:val="006136E9"/>
    <w:rsid w:val="00616119"/>
    <w:rsid w:val="00616FDA"/>
    <w:rsid w:val="006224C1"/>
    <w:rsid w:val="00625828"/>
    <w:rsid w:val="00630C96"/>
    <w:rsid w:val="00632707"/>
    <w:rsid w:val="00633908"/>
    <w:rsid w:val="00635BD1"/>
    <w:rsid w:val="00637965"/>
    <w:rsid w:val="00642B87"/>
    <w:rsid w:val="00642FE0"/>
    <w:rsid w:val="006500B8"/>
    <w:rsid w:val="00653745"/>
    <w:rsid w:val="00662B5C"/>
    <w:rsid w:val="00675573"/>
    <w:rsid w:val="006755D3"/>
    <w:rsid w:val="00680714"/>
    <w:rsid w:val="00683687"/>
    <w:rsid w:val="006A156B"/>
    <w:rsid w:val="006B09C0"/>
    <w:rsid w:val="006B25BF"/>
    <w:rsid w:val="006C4D51"/>
    <w:rsid w:val="006D1393"/>
    <w:rsid w:val="006D29C4"/>
    <w:rsid w:val="006D585D"/>
    <w:rsid w:val="006D77C3"/>
    <w:rsid w:val="006D7CD3"/>
    <w:rsid w:val="006E05E5"/>
    <w:rsid w:val="006E457B"/>
    <w:rsid w:val="006E5177"/>
    <w:rsid w:val="006E5412"/>
    <w:rsid w:val="006E62A8"/>
    <w:rsid w:val="006F025C"/>
    <w:rsid w:val="006F7DEF"/>
    <w:rsid w:val="00701FC8"/>
    <w:rsid w:val="00706272"/>
    <w:rsid w:val="00715EA9"/>
    <w:rsid w:val="00715FD5"/>
    <w:rsid w:val="00732A4F"/>
    <w:rsid w:val="0074490C"/>
    <w:rsid w:val="0074753A"/>
    <w:rsid w:val="00752F01"/>
    <w:rsid w:val="00754447"/>
    <w:rsid w:val="00760A01"/>
    <w:rsid w:val="00767038"/>
    <w:rsid w:val="00770600"/>
    <w:rsid w:val="00775CBC"/>
    <w:rsid w:val="0077649A"/>
    <w:rsid w:val="00782B00"/>
    <w:rsid w:val="0079011B"/>
    <w:rsid w:val="007901BD"/>
    <w:rsid w:val="00797134"/>
    <w:rsid w:val="007A0E35"/>
    <w:rsid w:val="007B4664"/>
    <w:rsid w:val="007B7F52"/>
    <w:rsid w:val="007D3A04"/>
    <w:rsid w:val="007D453A"/>
    <w:rsid w:val="007D5A96"/>
    <w:rsid w:val="007D7C63"/>
    <w:rsid w:val="007F3CE6"/>
    <w:rsid w:val="007F3E5B"/>
    <w:rsid w:val="007F4658"/>
    <w:rsid w:val="008035FD"/>
    <w:rsid w:val="00807CA3"/>
    <w:rsid w:val="008143C5"/>
    <w:rsid w:val="00815662"/>
    <w:rsid w:val="00817A3B"/>
    <w:rsid w:val="008201BE"/>
    <w:rsid w:val="008203CC"/>
    <w:rsid w:val="00821B49"/>
    <w:rsid w:val="00827920"/>
    <w:rsid w:val="0083198C"/>
    <w:rsid w:val="00841CD7"/>
    <w:rsid w:val="00865C07"/>
    <w:rsid w:val="008767ED"/>
    <w:rsid w:val="00895D52"/>
    <w:rsid w:val="00897ACF"/>
    <w:rsid w:val="008A7C7B"/>
    <w:rsid w:val="008B18CD"/>
    <w:rsid w:val="008B33D3"/>
    <w:rsid w:val="008B5227"/>
    <w:rsid w:val="008D3044"/>
    <w:rsid w:val="008D373B"/>
    <w:rsid w:val="008D719D"/>
    <w:rsid w:val="008E4873"/>
    <w:rsid w:val="008E6CBD"/>
    <w:rsid w:val="008F33F3"/>
    <w:rsid w:val="009032D2"/>
    <w:rsid w:val="0092753E"/>
    <w:rsid w:val="009324EF"/>
    <w:rsid w:val="00932AC1"/>
    <w:rsid w:val="00935936"/>
    <w:rsid w:val="00952690"/>
    <w:rsid w:val="00955162"/>
    <w:rsid w:val="009626BD"/>
    <w:rsid w:val="00971EED"/>
    <w:rsid w:val="00981D54"/>
    <w:rsid w:val="00981D67"/>
    <w:rsid w:val="009832EB"/>
    <w:rsid w:val="00984952"/>
    <w:rsid w:val="009850D5"/>
    <w:rsid w:val="009864BB"/>
    <w:rsid w:val="00987248"/>
    <w:rsid w:val="0099224F"/>
    <w:rsid w:val="00992ED9"/>
    <w:rsid w:val="00993B7C"/>
    <w:rsid w:val="00996592"/>
    <w:rsid w:val="009B212F"/>
    <w:rsid w:val="009C3A02"/>
    <w:rsid w:val="009C636A"/>
    <w:rsid w:val="009C79CC"/>
    <w:rsid w:val="009D27CC"/>
    <w:rsid w:val="009E3890"/>
    <w:rsid w:val="009E4BA7"/>
    <w:rsid w:val="009F0498"/>
    <w:rsid w:val="009F597F"/>
    <w:rsid w:val="009F6EEE"/>
    <w:rsid w:val="00A158D7"/>
    <w:rsid w:val="00A15E00"/>
    <w:rsid w:val="00A247BD"/>
    <w:rsid w:val="00A347EE"/>
    <w:rsid w:val="00A50FEB"/>
    <w:rsid w:val="00A54174"/>
    <w:rsid w:val="00A74F80"/>
    <w:rsid w:val="00A75F61"/>
    <w:rsid w:val="00A76E2D"/>
    <w:rsid w:val="00A8035A"/>
    <w:rsid w:val="00A814EE"/>
    <w:rsid w:val="00AA0B6D"/>
    <w:rsid w:val="00AA465A"/>
    <w:rsid w:val="00AA489D"/>
    <w:rsid w:val="00AB3371"/>
    <w:rsid w:val="00AC3E0E"/>
    <w:rsid w:val="00AD0107"/>
    <w:rsid w:val="00AE1479"/>
    <w:rsid w:val="00AE3C70"/>
    <w:rsid w:val="00AE7E2A"/>
    <w:rsid w:val="00AF1C8D"/>
    <w:rsid w:val="00AF6138"/>
    <w:rsid w:val="00B25600"/>
    <w:rsid w:val="00B37D14"/>
    <w:rsid w:val="00B53C11"/>
    <w:rsid w:val="00B90E08"/>
    <w:rsid w:val="00B93459"/>
    <w:rsid w:val="00B95B33"/>
    <w:rsid w:val="00B96567"/>
    <w:rsid w:val="00B97E0B"/>
    <w:rsid w:val="00BA4AE4"/>
    <w:rsid w:val="00BA511B"/>
    <w:rsid w:val="00BA5237"/>
    <w:rsid w:val="00BA5553"/>
    <w:rsid w:val="00BB06E4"/>
    <w:rsid w:val="00BB53CD"/>
    <w:rsid w:val="00BB67C4"/>
    <w:rsid w:val="00BB7AD9"/>
    <w:rsid w:val="00BC0BD1"/>
    <w:rsid w:val="00BD0559"/>
    <w:rsid w:val="00BE2746"/>
    <w:rsid w:val="00BF1FE0"/>
    <w:rsid w:val="00BF73E3"/>
    <w:rsid w:val="00C0051A"/>
    <w:rsid w:val="00C02508"/>
    <w:rsid w:val="00C132EA"/>
    <w:rsid w:val="00C224E5"/>
    <w:rsid w:val="00C254CA"/>
    <w:rsid w:val="00C4073F"/>
    <w:rsid w:val="00C4525D"/>
    <w:rsid w:val="00C534AD"/>
    <w:rsid w:val="00C54A87"/>
    <w:rsid w:val="00C5525E"/>
    <w:rsid w:val="00C573F7"/>
    <w:rsid w:val="00C57A04"/>
    <w:rsid w:val="00C6008B"/>
    <w:rsid w:val="00C60B5E"/>
    <w:rsid w:val="00C72005"/>
    <w:rsid w:val="00C724E7"/>
    <w:rsid w:val="00C73640"/>
    <w:rsid w:val="00C77F51"/>
    <w:rsid w:val="00C80575"/>
    <w:rsid w:val="00C866B4"/>
    <w:rsid w:val="00CA14C7"/>
    <w:rsid w:val="00CB0AB1"/>
    <w:rsid w:val="00CB27BB"/>
    <w:rsid w:val="00CC12BB"/>
    <w:rsid w:val="00CD46BB"/>
    <w:rsid w:val="00CE329D"/>
    <w:rsid w:val="00CE70EB"/>
    <w:rsid w:val="00CF02D6"/>
    <w:rsid w:val="00CF145F"/>
    <w:rsid w:val="00CF5434"/>
    <w:rsid w:val="00CF65B1"/>
    <w:rsid w:val="00CF70CE"/>
    <w:rsid w:val="00D23BDD"/>
    <w:rsid w:val="00D2588F"/>
    <w:rsid w:val="00D337C0"/>
    <w:rsid w:val="00D35562"/>
    <w:rsid w:val="00D402B1"/>
    <w:rsid w:val="00D40C96"/>
    <w:rsid w:val="00D43BA8"/>
    <w:rsid w:val="00D45E90"/>
    <w:rsid w:val="00D462B9"/>
    <w:rsid w:val="00D500B2"/>
    <w:rsid w:val="00D51ACD"/>
    <w:rsid w:val="00D5595F"/>
    <w:rsid w:val="00D660DB"/>
    <w:rsid w:val="00D83712"/>
    <w:rsid w:val="00D8542E"/>
    <w:rsid w:val="00D907D3"/>
    <w:rsid w:val="00D91A95"/>
    <w:rsid w:val="00D92779"/>
    <w:rsid w:val="00D933E2"/>
    <w:rsid w:val="00D93962"/>
    <w:rsid w:val="00D942A3"/>
    <w:rsid w:val="00D94CE0"/>
    <w:rsid w:val="00DA7657"/>
    <w:rsid w:val="00DC3512"/>
    <w:rsid w:val="00DC5B26"/>
    <w:rsid w:val="00DD09BE"/>
    <w:rsid w:val="00DD61E3"/>
    <w:rsid w:val="00DE03A1"/>
    <w:rsid w:val="00DF1DD4"/>
    <w:rsid w:val="00DF2BFD"/>
    <w:rsid w:val="00E2147F"/>
    <w:rsid w:val="00E21544"/>
    <w:rsid w:val="00E26699"/>
    <w:rsid w:val="00E37272"/>
    <w:rsid w:val="00E41652"/>
    <w:rsid w:val="00E4525C"/>
    <w:rsid w:val="00E46BA2"/>
    <w:rsid w:val="00E518C0"/>
    <w:rsid w:val="00E52BA8"/>
    <w:rsid w:val="00E55B90"/>
    <w:rsid w:val="00E6035A"/>
    <w:rsid w:val="00E65928"/>
    <w:rsid w:val="00E74AA9"/>
    <w:rsid w:val="00E773A5"/>
    <w:rsid w:val="00E825FE"/>
    <w:rsid w:val="00E85DE9"/>
    <w:rsid w:val="00E91AD4"/>
    <w:rsid w:val="00E96CDB"/>
    <w:rsid w:val="00EA21EA"/>
    <w:rsid w:val="00EA5DA6"/>
    <w:rsid w:val="00EB0992"/>
    <w:rsid w:val="00EB313E"/>
    <w:rsid w:val="00EB3E11"/>
    <w:rsid w:val="00EB5B7E"/>
    <w:rsid w:val="00EC3E01"/>
    <w:rsid w:val="00EC6971"/>
    <w:rsid w:val="00ED6E98"/>
    <w:rsid w:val="00EE4E84"/>
    <w:rsid w:val="00EE4F3B"/>
    <w:rsid w:val="00EF1039"/>
    <w:rsid w:val="00EF1C42"/>
    <w:rsid w:val="00EF3425"/>
    <w:rsid w:val="00EF3AD6"/>
    <w:rsid w:val="00F024CF"/>
    <w:rsid w:val="00F1129F"/>
    <w:rsid w:val="00F11FD2"/>
    <w:rsid w:val="00F15BBF"/>
    <w:rsid w:val="00F33238"/>
    <w:rsid w:val="00F36048"/>
    <w:rsid w:val="00F476D4"/>
    <w:rsid w:val="00F558A6"/>
    <w:rsid w:val="00F62B64"/>
    <w:rsid w:val="00F62DD6"/>
    <w:rsid w:val="00F64A7E"/>
    <w:rsid w:val="00F65ACA"/>
    <w:rsid w:val="00F7060A"/>
    <w:rsid w:val="00F70E1A"/>
    <w:rsid w:val="00F77BB9"/>
    <w:rsid w:val="00F82965"/>
    <w:rsid w:val="00F9163B"/>
    <w:rsid w:val="00FA1BBF"/>
    <w:rsid w:val="00FA2236"/>
    <w:rsid w:val="00FA247F"/>
    <w:rsid w:val="00FB20A7"/>
    <w:rsid w:val="00FB7F6D"/>
    <w:rsid w:val="00FC21B7"/>
    <w:rsid w:val="00FE266C"/>
    <w:rsid w:val="00FF19BA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9943C6"/>
  <w15:docId w15:val="{2EE5F8D9-5C26-4647-B9A9-E7431E80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33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595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2E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69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A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304BE"/>
  </w:style>
  <w:style w:type="character" w:styleId="EndnoteReference">
    <w:name w:val="endnote reference"/>
    <w:basedOn w:val="DefaultParagraphFont"/>
    <w:semiHidden/>
    <w:rsid w:val="003304BE"/>
    <w:rPr>
      <w:vertAlign w:val="superscript"/>
    </w:rPr>
  </w:style>
  <w:style w:type="paragraph" w:styleId="FootnoteText">
    <w:name w:val="footnote text"/>
    <w:basedOn w:val="Normal"/>
    <w:semiHidden/>
    <w:rsid w:val="003304BE"/>
  </w:style>
  <w:style w:type="character" w:styleId="FootnoteReference">
    <w:name w:val="footnote reference"/>
    <w:basedOn w:val="DefaultParagraphFont"/>
    <w:semiHidden/>
    <w:rsid w:val="003304B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304BE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304BE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3304BE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3304BE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3304BE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3304B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3304BE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3304B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3304BE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3304BE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3304BE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3304BE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3304BE"/>
  </w:style>
  <w:style w:type="character" w:customStyle="1" w:styleId="EquationCaption">
    <w:name w:val="_Equation Caption"/>
    <w:rsid w:val="003304BE"/>
  </w:style>
  <w:style w:type="paragraph" w:styleId="HTMLPreformatted">
    <w:name w:val="HTML Preformatted"/>
    <w:basedOn w:val="Normal"/>
    <w:link w:val="HTMLPreformattedChar"/>
    <w:uiPriority w:val="99"/>
    <w:rsid w:val="008767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00507"/>
    <w:rPr>
      <w:color w:val="0000FF"/>
      <w:u w:val="single"/>
    </w:rPr>
  </w:style>
  <w:style w:type="paragraph" w:styleId="NormalWeb">
    <w:name w:val="Normal (Web)"/>
    <w:basedOn w:val="Normal"/>
    <w:uiPriority w:val="99"/>
    <w:rsid w:val="00D3556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6055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500B8"/>
    <w:pPr>
      <w:widowControl/>
      <w:autoSpaceDE/>
      <w:autoSpaceDN/>
      <w:adjustRightInd/>
    </w:pPr>
    <w:rPr>
      <w:b/>
      <w:bCs/>
      <w:caps/>
      <w:lang w:val="en-GB" w:eastAsia="it-IT"/>
    </w:rPr>
  </w:style>
  <w:style w:type="character" w:customStyle="1" w:styleId="BodyTextChar">
    <w:name w:val="Body Text Char"/>
    <w:basedOn w:val="DefaultParagraphFont"/>
    <w:link w:val="BodyText"/>
    <w:rsid w:val="006500B8"/>
    <w:rPr>
      <w:b/>
      <w:bCs/>
      <w:caps/>
      <w:sz w:val="24"/>
      <w:szCs w:val="24"/>
      <w:lang w:val="en-GB" w:eastAsia="it-IT" w:bidi="ar-SA"/>
    </w:rPr>
  </w:style>
  <w:style w:type="character" w:customStyle="1" w:styleId="author">
    <w:name w:val="author"/>
    <w:basedOn w:val="DefaultParagraphFont"/>
    <w:rsid w:val="009C3A02"/>
  </w:style>
  <w:style w:type="character" w:customStyle="1" w:styleId="Title1">
    <w:name w:val="Title1"/>
    <w:basedOn w:val="DefaultParagraphFont"/>
    <w:rsid w:val="009C3A02"/>
  </w:style>
  <w:style w:type="character" w:customStyle="1" w:styleId="journal">
    <w:name w:val="journal"/>
    <w:basedOn w:val="DefaultParagraphFont"/>
    <w:rsid w:val="009C3A02"/>
  </w:style>
  <w:style w:type="character" w:styleId="Emphasis">
    <w:name w:val="Emphasis"/>
    <w:basedOn w:val="DefaultParagraphFont"/>
    <w:uiPriority w:val="20"/>
    <w:qFormat/>
    <w:rsid w:val="009C3A02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C69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EC6971"/>
    <w:rPr>
      <w:b/>
      <w:bCs/>
    </w:rPr>
  </w:style>
  <w:style w:type="character" w:customStyle="1" w:styleId="volumenum">
    <w:name w:val="volumenum"/>
    <w:basedOn w:val="DefaultParagraphFont"/>
    <w:rsid w:val="00221ED3"/>
  </w:style>
  <w:style w:type="character" w:customStyle="1" w:styleId="citationnum">
    <w:name w:val="citationnum"/>
    <w:basedOn w:val="DefaultParagraphFont"/>
    <w:rsid w:val="00221ED3"/>
  </w:style>
  <w:style w:type="character" w:customStyle="1" w:styleId="doi">
    <w:name w:val="doi"/>
    <w:basedOn w:val="DefaultParagraphFont"/>
    <w:rsid w:val="00221ED3"/>
  </w:style>
  <w:style w:type="paragraph" w:customStyle="1" w:styleId="journalgroup">
    <w:name w:val="journalgroup"/>
    <w:basedOn w:val="Normal"/>
    <w:rsid w:val="00221ED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reviewtxt">
    <w:name w:val="previewtxt"/>
    <w:basedOn w:val="Normal"/>
    <w:rsid w:val="00221E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6A70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B18CD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65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502A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02A3B"/>
    <w:rPr>
      <w:color w:val="800080" w:themeColor="followedHyperlink"/>
      <w:u w:val="single"/>
    </w:rPr>
  </w:style>
  <w:style w:type="character" w:customStyle="1" w:styleId="hlfld-title">
    <w:name w:val="hlfld-title"/>
    <w:basedOn w:val="DefaultParagraphFont"/>
    <w:rsid w:val="004950C4"/>
  </w:style>
  <w:style w:type="character" w:customStyle="1" w:styleId="articleentryauthorslinks">
    <w:name w:val="articleentryauthorslinks"/>
    <w:basedOn w:val="DefaultParagraphFont"/>
    <w:rsid w:val="004950C4"/>
  </w:style>
  <w:style w:type="character" w:customStyle="1" w:styleId="pbarticletitle">
    <w:name w:val="pb_article_title"/>
    <w:basedOn w:val="DefaultParagraphFont"/>
    <w:rsid w:val="002845FE"/>
  </w:style>
  <w:style w:type="character" w:customStyle="1" w:styleId="pbauthors">
    <w:name w:val="pb_authors"/>
    <w:basedOn w:val="DefaultParagraphFont"/>
    <w:rsid w:val="002845FE"/>
  </w:style>
  <w:style w:type="character" w:styleId="UnresolvedMention">
    <w:name w:val="Unresolved Mention"/>
    <w:basedOn w:val="DefaultParagraphFont"/>
    <w:uiPriority w:val="99"/>
    <w:semiHidden/>
    <w:unhideWhenUsed/>
    <w:rsid w:val="00116E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92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eblink">
    <w:name w:val="web_link"/>
    <w:basedOn w:val="DefaultParagraphFont"/>
    <w:rsid w:val="0099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45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</w:divsChild>
    </w:div>
    <w:div w:id="1825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ournals.ametsoc.org/author/Ashton%2C+Ryan" TargetMode="External"/><Relationship Id="rId21" Type="http://schemas.openxmlformats.org/officeDocument/2006/relationships/hyperlink" Target="http://www.atmos-meas-tech.net/10/1229/2017/" TargetMode="External"/><Relationship Id="rId42" Type="http://schemas.openxmlformats.org/officeDocument/2006/relationships/hyperlink" Target="http://journals.ametsoc.org/author/Lee%2C+Joseph+C-Y" TargetMode="External"/><Relationship Id="rId47" Type="http://schemas.openxmlformats.org/officeDocument/2006/relationships/hyperlink" Target="http://journals.ametsoc.org/author/Quelet%2C+Paul+T" TargetMode="External"/><Relationship Id="rId63" Type="http://schemas.openxmlformats.org/officeDocument/2006/relationships/hyperlink" Target="http://www.sciencedirect.com/science/article/pii/S1352231015003684" TargetMode="External"/><Relationship Id="rId68" Type="http://schemas.openxmlformats.org/officeDocument/2006/relationships/hyperlink" Target="http://ieeexplore.ieee.org/search/searchresult.jsp?searchWithin=p_Authors:.QT.Banunarayanan,%20V..QT.&amp;newsearch=true" TargetMode="External"/><Relationship Id="rId84" Type="http://schemas.openxmlformats.org/officeDocument/2006/relationships/hyperlink" Target="http://energy.gov/sites/prod/files/2014/05/f15/wfipandnoaafinalreport.pdf" TargetMode="External"/><Relationship Id="rId16" Type="http://schemas.openxmlformats.org/officeDocument/2006/relationships/hyperlink" Target="http://dx.doi.org/10.5194/amt-10-2595-2017" TargetMode="External"/><Relationship Id="rId11" Type="http://schemas.openxmlformats.org/officeDocument/2006/relationships/hyperlink" Target="https://doi.org/10.1175/BAMS-D-18-0035.1" TargetMode="External"/><Relationship Id="rId32" Type="http://schemas.openxmlformats.org/officeDocument/2006/relationships/hyperlink" Target="http://journals.ametsoc.org/author/Delgado%2C+Ruben" TargetMode="External"/><Relationship Id="rId37" Type="http://schemas.openxmlformats.org/officeDocument/2006/relationships/hyperlink" Target="http://journals.ametsoc.org/author/Kaushik%2C+Aleya" TargetMode="External"/><Relationship Id="rId53" Type="http://schemas.openxmlformats.org/officeDocument/2006/relationships/hyperlink" Target="http://journals.ametsoc.org/author/Pe%2C+Alexandra+St" TargetMode="External"/><Relationship Id="rId58" Type="http://schemas.openxmlformats.org/officeDocument/2006/relationships/hyperlink" Target="http://journals.ametsoc.org/author/Wolfe%2C+Daniel" TargetMode="External"/><Relationship Id="rId74" Type="http://schemas.openxmlformats.org/officeDocument/2006/relationships/hyperlink" Target="http://ieeexplore.ieee.org/search/searchresult.jsp?searchWithin=p_Authors:.QT.Bartholomy,%20O..QT.&amp;newsearch=true" TargetMode="External"/><Relationship Id="rId79" Type="http://schemas.openxmlformats.org/officeDocument/2006/relationships/hyperlink" Target="http://ieeexplore.ieee.org/search/searchresult.jsp?searchWithin=p_Authors:.QT.Peterson,%20J..QT.&amp;newsearch=true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atmos-meas-tech.net/10/431/2017/" TargetMode="External"/><Relationship Id="rId14" Type="http://schemas.openxmlformats.org/officeDocument/2006/relationships/hyperlink" Target="https://doi.org/10.1175/MWR-D-16-0442.1" TargetMode="External"/><Relationship Id="rId22" Type="http://schemas.openxmlformats.org/officeDocument/2006/relationships/hyperlink" Target="http://www.atmos-meas-tech.net/10/1215/2017/" TargetMode="External"/><Relationship Id="rId27" Type="http://schemas.openxmlformats.org/officeDocument/2006/relationships/hyperlink" Target="http://journals.ametsoc.org/author/Bianco%2C+Laura" TargetMode="External"/><Relationship Id="rId30" Type="http://schemas.openxmlformats.org/officeDocument/2006/relationships/hyperlink" Target="http://journals.ametsoc.org/author/Clifton%2C+Andrew" TargetMode="External"/><Relationship Id="rId35" Type="http://schemas.openxmlformats.org/officeDocument/2006/relationships/hyperlink" Target="http://journals.ametsoc.org/author/Hamidi%2C+Armita" TargetMode="External"/><Relationship Id="rId43" Type="http://schemas.openxmlformats.org/officeDocument/2006/relationships/hyperlink" Target="http://journals.ametsoc.org/author/McCaffrey%2C+Katherine+L" TargetMode="External"/><Relationship Id="rId48" Type="http://schemas.openxmlformats.org/officeDocument/2006/relationships/hyperlink" Target="http://journals.ametsoc.org/author/Sandberg%2C+Scott+P" TargetMode="External"/><Relationship Id="rId56" Type="http://schemas.openxmlformats.org/officeDocument/2006/relationships/hyperlink" Target="http://journals.ametsoc.org/author/Vanderwende%2C+Brian+J" TargetMode="External"/><Relationship Id="rId64" Type="http://schemas.openxmlformats.org/officeDocument/2006/relationships/hyperlink" Target="http://dx.doi.org/10.1016/j.atmosenv.2015.05.058" TargetMode="External"/><Relationship Id="rId69" Type="http://schemas.openxmlformats.org/officeDocument/2006/relationships/hyperlink" Target="http://ieeexplore.ieee.org/search/searchresult.jsp?searchWithin=p_Authors:.QT.Sharp,%20J..QT.&amp;newsearch=true" TargetMode="External"/><Relationship Id="rId77" Type="http://schemas.openxmlformats.org/officeDocument/2006/relationships/hyperlink" Target="http://ieeexplore.ieee.org/search/searchresult.jsp?searchWithin=p_Authors:.QT.Finley,%20C..QT.&amp;newsearch=true" TargetMode="External"/><Relationship Id="rId8" Type="http://schemas.openxmlformats.org/officeDocument/2006/relationships/hyperlink" Target="https://doi.org/10.1175/BAMS-D-18-0040.1" TargetMode="External"/><Relationship Id="rId51" Type="http://schemas.openxmlformats.org/officeDocument/2006/relationships/hyperlink" Target="http://journals.ametsoc.org/author/Sparling%2C+Lynn" TargetMode="External"/><Relationship Id="rId72" Type="http://schemas.openxmlformats.org/officeDocument/2006/relationships/hyperlink" Target="http://ieeexplore.ieee.org/search/searchresult.jsp?searchWithin=p_Authors:.QT.Haupt,%20S..QT.&amp;newsearch=true" TargetMode="External"/><Relationship Id="rId80" Type="http://schemas.openxmlformats.org/officeDocument/2006/relationships/hyperlink" Target="http://ieeexplore.ieee.org/search/searchresult.jsp?searchWithin=p_Authors:.QT.Maggio,%20D..QT.&amp;newsearch=true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i.org/10.1002/we.2347" TargetMode="External"/><Relationship Id="rId17" Type="http://schemas.openxmlformats.org/officeDocument/2006/relationships/hyperlink" Target="http://dx.doi.org/10.1175/WAF-D-16-0118.1" TargetMode="External"/><Relationship Id="rId25" Type="http://schemas.openxmlformats.org/officeDocument/2006/relationships/hyperlink" Target="http://journals.ametsoc.org/author/Wilczak%2C+James+M" TargetMode="External"/><Relationship Id="rId33" Type="http://schemas.openxmlformats.org/officeDocument/2006/relationships/hyperlink" Target="http://journals.ametsoc.org/author/Friedrich%2C+Katja" TargetMode="External"/><Relationship Id="rId38" Type="http://schemas.openxmlformats.org/officeDocument/2006/relationships/hyperlink" Target="http://journals.ametsoc.org/author/Kosovi%C4%87%2C+Branko" TargetMode="External"/><Relationship Id="rId46" Type="http://schemas.openxmlformats.org/officeDocument/2006/relationships/hyperlink" Target="http://journals.ametsoc.org/author/Oncley%2C+Steven+P" TargetMode="External"/><Relationship Id="rId59" Type="http://schemas.openxmlformats.org/officeDocument/2006/relationships/hyperlink" Target="http://journals.ametsoc.org/author/Worsnop%2C+Rochelle" TargetMode="External"/><Relationship Id="rId67" Type="http://schemas.openxmlformats.org/officeDocument/2006/relationships/hyperlink" Target="http://ieeexplore.ieee.org/search/searchresult.jsp?searchWithin=p_Authors:.QT.Ahlstrom,%20M..QT.&amp;newsearch=true" TargetMode="External"/><Relationship Id="rId20" Type="http://schemas.openxmlformats.org/officeDocument/2006/relationships/hyperlink" Target="http://www.atmos-meas-tech.net/10/247/2017/" TargetMode="External"/><Relationship Id="rId41" Type="http://schemas.openxmlformats.org/officeDocument/2006/relationships/hyperlink" Target="http://journals.ametsoc.org/author/Lavin%2C+Evan" TargetMode="External"/><Relationship Id="rId54" Type="http://schemas.openxmlformats.org/officeDocument/2006/relationships/hyperlink" Target="http://journals.ametsoc.org/author/Strobach%2C+Edward" TargetMode="External"/><Relationship Id="rId62" Type="http://schemas.openxmlformats.org/officeDocument/2006/relationships/hyperlink" Target="http://dx.doi.org/10.1175/BAMS-D-14-00107.1" TargetMode="External"/><Relationship Id="rId70" Type="http://schemas.openxmlformats.org/officeDocument/2006/relationships/hyperlink" Target="http://ieeexplore.ieee.org/search/searchresult.jsp?searchWithin=p_Authors:.QT.Wilczak,%20J..QT.&amp;newsearch=true" TargetMode="External"/><Relationship Id="rId75" Type="http://schemas.openxmlformats.org/officeDocument/2006/relationships/hyperlink" Target="http://ieeexplore.ieee.org/search/searchresult.jsp?searchWithin=p_Authors:.QT.Hamann,%20H..QT.&amp;newsearch=true" TargetMode="External"/><Relationship Id="rId83" Type="http://schemas.openxmlformats.org/officeDocument/2006/relationships/hyperlink" Target="http://dx.doi.org/10.1175/JTECH-D-13-00089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5194/amt-10-1707-2017" TargetMode="External"/><Relationship Id="rId23" Type="http://schemas.openxmlformats.org/officeDocument/2006/relationships/hyperlink" Target="http://www.atmos-meas-tech.net/10/999/2017/" TargetMode="External"/><Relationship Id="rId28" Type="http://schemas.openxmlformats.org/officeDocument/2006/relationships/hyperlink" Target="http://journals.ametsoc.org/author/Brewer%2C+W+Alan" TargetMode="External"/><Relationship Id="rId36" Type="http://schemas.openxmlformats.org/officeDocument/2006/relationships/hyperlink" Target="http://journals.ametsoc.org/author/Iungo%2C+Giacomo+Valerio" TargetMode="External"/><Relationship Id="rId49" Type="http://schemas.openxmlformats.org/officeDocument/2006/relationships/hyperlink" Target="http://journals.ametsoc.org/author/Schroeder%2C+John+L" TargetMode="External"/><Relationship Id="rId57" Type="http://schemas.openxmlformats.org/officeDocument/2006/relationships/hyperlink" Target="http://journals.ametsoc.org/author/Weickmann%2C+Ann" TargetMode="External"/><Relationship Id="rId10" Type="http://schemas.openxmlformats.org/officeDocument/2006/relationships/hyperlink" Target="https://doi.org/10.1175/BAMS-D-18-0035.1" TargetMode="External"/><Relationship Id="rId31" Type="http://schemas.openxmlformats.org/officeDocument/2006/relationships/hyperlink" Target="http://journals.ametsoc.org/author/Debnath%2C+Mithu" TargetMode="External"/><Relationship Id="rId44" Type="http://schemas.openxmlformats.org/officeDocument/2006/relationships/hyperlink" Target="http://journals.ametsoc.org/author/Newsom%2C+Rob+K" TargetMode="External"/><Relationship Id="rId52" Type="http://schemas.openxmlformats.org/officeDocument/2006/relationships/hyperlink" Target="http://journals.ametsoc.org/author/Martin%2C+Clara+St" TargetMode="External"/><Relationship Id="rId60" Type="http://schemas.openxmlformats.org/officeDocument/2006/relationships/hyperlink" Target="http://dx.doi.org/10.1175/BAMS-D-15-00151.1" TargetMode="External"/><Relationship Id="rId65" Type="http://schemas.openxmlformats.org/officeDocument/2006/relationships/hyperlink" Target="https://doi.org/10.1016/j.atmosenv.2015.05.057" TargetMode="External"/><Relationship Id="rId73" Type="http://schemas.openxmlformats.org/officeDocument/2006/relationships/hyperlink" Target="http://ieeexplore.ieee.org/search/searchresult.jsp?searchWithin=p_Authors:.QT.Cline,%20J..QT.&amp;newsearch=true" TargetMode="External"/><Relationship Id="rId78" Type="http://schemas.openxmlformats.org/officeDocument/2006/relationships/hyperlink" Target="http://ieeexplore.ieee.org/search/searchresult.jsp?searchWithin=p_Authors:.QT.Nakafuji,%20D..QT.&amp;newsearch=true" TargetMode="External"/><Relationship Id="rId81" Type="http://schemas.openxmlformats.org/officeDocument/2006/relationships/hyperlink" Target="http://ieeexplore.ieee.org/search/searchresult.jsp?searchWithin=p_Authors:.QT.Marquis,%20M..QT.&amp;newsearch=true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grformet.2019.107823" TargetMode="External"/><Relationship Id="rId13" Type="http://schemas.openxmlformats.org/officeDocument/2006/relationships/hyperlink" Target="https://doi.org/10.1002/we.2332" TargetMode="External"/><Relationship Id="rId18" Type="http://schemas.openxmlformats.org/officeDocument/2006/relationships/hyperlink" Target="http://www.atmos-meas-tech.net/10/1215/2017/" TargetMode="External"/><Relationship Id="rId39" Type="http://schemas.openxmlformats.org/officeDocument/2006/relationships/hyperlink" Target="http://journals.ametsoc.org/author/Langan%2C+Patrick" TargetMode="External"/><Relationship Id="rId34" Type="http://schemas.openxmlformats.org/officeDocument/2006/relationships/hyperlink" Target="http://journals.ametsoc.org/author/Gunter%2C+Scott" TargetMode="External"/><Relationship Id="rId50" Type="http://schemas.openxmlformats.org/officeDocument/2006/relationships/hyperlink" Target="http://journals.ametsoc.org/author/Shaw%2C+William+J" TargetMode="External"/><Relationship Id="rId55" Type="http://schemas.openxmlformats.org/officeDocument/2006/relationships/hyperlink" Target="http://journals.ametsoc.org/author/Tay%2C+Ken" TargetMode="External"/><Relationship Id="rId76" Type="http://schemas.openxmlformats.org/officeDocument/2006/relationships/hyperlink" Target="http://ieeexplore.ieee.org/search/searchresult.jsp?searchWithin=p_Authors:.QT.Hodge,%20B..QT.&amp;newsearch=true" TargetMode="External"/><Relationship Id="rId7" Type="http://schemas.openxmlformats.org/officeDocument/2006/relationships/hyperlink" Target="https://doi.org/10.5194/gmd-12-4803-2019" TargetMode="External"/><Relationship Id="rId71" Type="http://schemas.openxmlformats.org/officeDocument/2006/relationships/hyperlink" Target="http://ieeexplore.ieee.org/search/searchresult.jsp?searchWithin=p_Authors:.QT.Freedman,%20J..QT.&amp;newsearch=true" TargetMode="External"/><Relationship Id="rId2" Type="http://schemas.openxmlformats.org/officeDocument/2006/relationships/styles" Target="styles.xml"/><Relationship Id="rId29" Type="http://schemas.openxmlformats.org/officeDocument/2006/relationships/hyperlink" Target="http://journals.ametsoc.org/author/Choukulkar%2C+Aditya" TargetMode="External"/><Relationship Id="rId24" Type="http://schemas.openxmlformats.org/officeDocument/2006/relationships/hyperlink" Target="http://journals.ametsoc.org/author/Lundquist%2C+Julie+K" TargetMode="External"/><Relationship Id="rId40" Type="http://schemas.openxmlformats.org/officeDocument/2006/relationships/hyperlink" Target="http://journals.ametsoc.org/author/Lass%2C+Adam" TargetMode="External"/><Relationship Id="rId45" Type="http://schemas.openxmlformats.org/officeDocument/2006/relationships/hyperlink" Target="http://journals.ametsoc.org/author/Noone%2C+David+C" TargetMode="External"/><Relationship Id="rId66" Type="http://schemas.openxmlformats.org/officeDocument/2006/relationships/hyperlink" Target="http://ieeexplore.ieee.org/search/searchresult.jsp?searchWithin=p_Authors:.QT.Orwig,%20K..QT.&amp;newsearch=true" TargetMode="External"/><Relationship Id="rId61" Type="http://schemas.openxmlformats.org/officeDocument/2006/relationships/hyperlink" Target="http://dx.doi.org/10.1175/BAMS-D-15-00151.1" TargetMode="External"/><Relationship Id="rId82" Type="http://schemas.openxmlformats.org/officeDocument/2006/relationships/hyperlink" Target="http://dx.doi.org/10.1109/TSTE.2014.2366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wilczak</dc:creator>
  <cp:lastModifiedBy>JWilczak</cp:lastModifiedBy>
  <cp:revision>3</cp:revision>
  <cp:lastPrinted>2006-06-22T01:09:00Z</cp:lastPrinted>
  <dcterms:created xsi:type="dcterms:W3CDTF">2020-07-24T21:04:00Z</dcterms:created>
  <dcterms:modified xsi:type="dcterms:W3CDTF">2020-07-24T21:12:00Z</dcterms:modified>
</cp:coreProperties>
</file>